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9088" w14:textId="2B27E031" w:rsidR="004471CA" w:rsidRPr="00AF6B18" w:rsidRDefault="00B36F33" w:rsidP="00D01188">
      <w:pPr>
        <w:spacing w:after="0"/>
        <w:ind w:left="426" w:right="28"/>
        <w:rPr>
          <w:b/>
          <w:sz w:val="24"/>
          <w:szCs w:val="24"/>
        </w:rPr>
      </w:pPr>
      <w:r w:rsidRPr="00AF6B18">
        <w:rPr>
          <w:b/>
          <w:sz w:val="24"/>
          <w:szCs w:val="24"/>
        </w:rPr>
        <w:t>St Mary’s, Largs</w:t>
      </w:r>
      <w:r w:rsidR="00523B01" w:rsidRPr="00AF6B18">
        <w:rPr>
          <w:b/>
          <w:sz w:val="24"/>
          <w:szCs w:val="24"/>
        </w:rPr>
        <w:t xml:space="preserve"> - </w:t>
      </w:r>
      <w:r w:rsidRPr="00AF6B18">
        <w:rPr>
          <w:b/>
          <w:sz w:val="24"/>
          <w:szCs w:val="24"/>
        </w:rPr>
        <w:t xml:space="preserve">Comments on </w:t>
      </w:r>
      <w:r w:rsidR="004471CA" w:rsidRPr="00AF6B18">
        <w:rPr>
          <w:b/>
          <w:sz w:val="24"/>
          <w:szCs w:val="24"/>
        </w:rPr>
        <w:t xml:space="preserve">Parish Accounts </w:t>
      </w:r>
      <w:r w:rsidR="00567D86" w:rsidRPr="00AF6B18">
        <w:rPr>
          <w:b/>
          <w:sz w:val="24"/>
          <w:szCs w:val="24"/>
        </w:rPr>
        <w:t xml:space="preserve">for the </w:t>
      </w:r>
      <w:r w:rsidR="004471CA" w:rsidRPr="00AF6B18">
        <w:rPr>
          <w:b/>
          <w:sz w:val="24"/>
          <w:szCs w:val="24"/>
        </w:rPr>
        <w:t>Year ended 31</w:t>
      </w:r>
      <w:r w:rsidR="004471CA" w:rsidRPr="00AF6B18">
        <w:rPr>
          <w:b/>
          <w:sz w:val="24"/>
          <w:szCs w:val="24"/>
          <w:vertAlign w:val="superscript"/>
        </w:rPr>
        <w:t>st</w:t>
      </w:r>
      <w:r w:rsidR="00E27ED1" w:rsidRPr="00AF6B18">
        <w:rPr>
          <w:b/>
          <w:sz w:val="24"/>
          <w:szCs w:val="24"/>
        </w:rPr>
        <w:t xml:space="preserve"> December 20</w:t>
      </w:r>
      <w:r w:rsidRPr="00AF6B18">
        <w:rPr>
          <w:b/>
          <w:sz w:val="24"/>
          <w:szCs w:val="24"/>
        </w:rPr>
        <w:t>2</w:t>
      </w:r>
      <w:r w:rsidR="007263D7">
        <w:rPr>
          <w:b/>
          <w:sz w:val="24"/>
          <w:szCs w:val="24"/>
        </w:rPr>
        <w:t>5</w:t>
      </w:r>
    </w:p>
    <w:p w14:paraId="53CF58F8" w14:textId="77777777" w:rsidR="004471CA" w:rsidRPr="00AF6B18" w:rsidRDefault="004471CA" w:rsidP="00D01188">
      <w:pPr>
        <w:spacing w:after="0"/>
        <w:ind w:left="426" w:right="28"/>
        <w:rPr>
          <w:sz w:val="24"/>
          <w:szCs w:val="24"/>
        </w:rPr>
      </w:pPr>
    </w:p>
    <w:p w14:paraId="40EAB30D" w14:textId="5F6260EF" w:rsidR="008F23B6" w:rsidRPr="00AF6B18" w:rsidRDefault="00E27ED1" w:rsidP="00D01188">
      <w:pPr>
        <w:spacing w:after="0"/>
        <w:ind w:left="426" w:right="28"/>
        <w:rPr>
          <w:sz w:val="24"/>
          <w:szCs w:val="24"/>
        </w:rPr>
      </w:pPr>
      <w:r w:rsidRPr="00AF6B18">
        <w:rPr>
          <w:sz w:val="24"/>
          <w:szCs w:val="24"/>
        </w:rPr>
        <w:t xml:space="preserve">The Annual Financial Report </w:t>
      </w:r>
      <w:r w:rsidR="008F23B6" w:rsidRPr="00AF6B18">
        <w:rPr>
          <w:sz w:val="24"/>
          <w:szCs w:val="24"/>
        </w:rPr>
        <w:t xml:space="preserve">(AFR) </w:t>
      </w:r>
      <w:r w:rsidRPr="00AF6B18">
        <w:rPr>
          <w:sz w:val="24"/>
          <w:szCs w:val="24"/>
        </w:rPr>
        <w:t>for the year ended 202</w:t>
      </w:r>
      <w:r w:rsidR="007263D7">
        <w:rPr>
          <w:sz w:val="24"/>
          <w:szCs w:val="24"/>
        </w:rPr>
        <w:t>5</w:t>
      </w:r>
      <w:r w:rsidRPr="00AF6B18">
        <w:rPr>
          <w:sz w:val="24"/>
          <w:szCs w:val="24"/>
        </w:rPr>
        <w:t xml:space="preserve"> </w:t>
      </w:r>
      <w:r w:rsidR="00937770" w:rsidRPr="00AF6B18">
        <w:rPr>
          <w:sz w:val="24"/>
          <w:szCs w:val="24"/>
        </w:rPr>
        <w:t>has been</w:t>
      </w:r>
      <w:r w:rsidRPr="00AF6B18">
        <w:rPr>
          <w:sz w:val="24"/>
          <w:szCs w:val="24"/>
        </w:rPr>
        <w:t xml:space="preserve"> submitted </w:t>
      </w:r>
      <w:r w:rsidR="008F23B6" w:rsidRPr="00AF6B18">
        <w:rPr>
          <w:sz w:val="24"/>
          <w:szCs w:val="24"/>
        </w:rPr>
        <w:t xml:space="preserve">to the Diocese. </w:t>
      </w:r>
    </w:p>
    <w:p w14:paraId="3E8DA3FA" w14:textId="77777777" w:rsidR="00004D89" w:rsidRPr="00AF6B18" w:rsidRDefault="00004D89" w:rsidP="00D01188">
      <w:pPr>
        <w:spacing w:after="0"/>
        <w:ind w:left="426" w:right="28"/>
        <w:rPr>
          <w:sz w:val="24"/>
          <w:szCs w:val="24"/>
        </w:rPr>
      </w:pPr>
    </w:p>
    <w:p w14:paraId="5AD893A6" w14:textId="64772D1C" w:rsidR="00004D89" w:rsidRPr="000A7336" w:rsidRDefault="00004D89" w:rsidP="00D01188">
      <w:pPr>
        <w:spacing w:after="0"/>
        <w:ind w:left="426" w:right="28"/>
        <w:rPr>
          <w:b/>
          <w:sz w:val="24"/>
          <w:szCs w:val="24"/>
        </w:rPr>
      </w:pPr>
      <w:r w:rsidRPr="000A7336">
        <w:rPr>
          <w:b/>
          <w:sz w:val="24"/>
          <w:szCs w:val="24"/>
        </w:rPr>
        <w:t>Bank and</w:t>
      </w:r>
      <w:r w:rsidR="00AB5D21" w:rsidRPr="000A7336">
        <w:rPr>
          <w:b/>
          <w:sz w:val="24"/>
          <w:szCs w:val="24"/>
        </w:rPr>
        <w:t xml:space="preserve"> Parochial</w:t>
      </w:r>
      <w:r w:rsidRPr="000A7336">
        <w:rPr>
          <w:b/>
          <w:sz w:val="24"/>
          <w:szCs w:val="24"/>
        </w:rPr>
        <w:t xml:space="preserve"> Investment Balance</w:t>
      </w:r>
      <w:r w:rsidR="00AB5D21" w:rsidRPr="000A7336">
        <w:rPr>
          <w:b/>
          <w:sz w:val="24"/>
          <w:szCs w:val="24"/>
        </w:rPr>
        <w:t>s</w:t>
      </w:r>
    </w:p>
    <w:p w14:paraId="7FEEF688" w14:textId="6BA0D990" w:rsidR="008D6EE2" w:rsidRPr="000A7336" w:rsidRDefault="00B71E40" w:rsidP="00D01188">
      <w:pPr>
        <w:spacing w:after="0"/>
        <w:ind w:left="426" w:right="28"/>
        <w:rPr>
          <w:sz w:val="24"/>
          <w:szCs w:val="24"/>
        </w:rPr>
      </w:pPr>
      <w:r w:rsidRPr="000A7336">
        <w:rPr>
          <w:sz w:val="24"/>
          <w:szCs w:val="24"/>
        </w:rPr>
        <w:t>Parishes</w:t>
      </w:r>
      <w:r w:rsidR="00004D89" w:rsidRPr="000A7336">
        <w:rPr>
          <w:sz w:val="24"/>
          <w:szCs w:val="24"/>
        </w:rPr>
        <w:t xml:space="preserve"> are encouraged by the Diocese to transfer funds not currently needed to the central Parochial Investment Fund (PIF)</w:t>
      </w:r>
      <w:r w:rsidR="0024306F" w:rsidRPr="000A7336">
        <w:rPr>
          <w:sz w:val="24"/>
          <w:szCs w:val="24"/>
        </w:rPr>
        <w:t xml:space="preserve"> to be available for others in need</w:t>
      </w:r>
      <w:r w:rsidR="00004D89" w:rsidRPr="000A7336">
        <w:rPr>
          <w:sz w:val="24"/>
          <w:szCs w:val="24"/>
        </w:rPr>
        <w:t xml:space="preserve">. </w:t>
      </w:r>
      <w:r w:rsidR="00C84848" w:rsidRPr="000A7336">
        <w:rPr>
          <w:sz w:val="24"/>
          <w:szCs w:val="24"/>
        </w:rPr>
        <w:t>F</w:t>
      </w:r>
      <w:r w:rsidR="0024306F" w:rsidRPr="000A7336">
        <w:rPr>
          <w:sz w:val="24"/>
          <w:szCs w:val="24"/>
        </w:rPr>
        <w:t xml:space="preserve">unds </w:t>
      </w:r>
      <w:r w:rsidR="00093E3A" w:rsidRPr="000A7336">
        <w:rPr>
          <w:sz w:val="24"/>
          <w:szCs w:val="24"/>
        </w:rPr>
        <w:t>earn int</w:t>
      </w:r>
      <w:r w:rsidR="00CC4131" w:rsidRPr="000A7336">
        <w:rPr>
          <w:sz w:val="24"/>
          <w:szCs w:val="24"/>
        </w:rPr>
        <w:t xml:space="preserve">erest and </w:t>
      </w:r>
      <w:r w:rsidRPr="000A7336">
        <w:rPr>
          <w:sz w:val="24"/>
          <w:szCs w:val="24"/>
        </w:rPr>
        <w:t xml:space="preserve">can be drawn back </w:t>
      </w:r>
      <w:r w:rsidR="0024306F" w:rsidRPr="000A7336">
        <w:rPr>
          <w:sz w:val="24"/>
          <w:szCs w:val="24"/>
        </w:rPr>
        <w:t>from the PIF</w:t>
      </w:r>
      <w:r w:rsidR="00294329" w:rsidRPr="000A7336">
        <w:rPr>
          <w:sz w:val="24"/>
          <w:szCs w:val="24"/>
        </w:rPr>
        <w:t xml:space="preserve"> </w:t>
      </w:r>
      <w:r w:rsidR="00ED0B14" w:rsidRPr="000A7336">
        <w:rPr>
          <w:sz w:val="24"/>
          <w:szCs w:val="24"/>
        </w:rPr>
        <w:t>on request.</w:t>
      </w:r>
      <w:r w:rsidR="00AB5D21" w:rsidRPr="000A7336">
        <w:rPr>
          <w:sz w:val="24"/>
          <w:szCs w:val="24"/>
        </w:rPr>
        <w:t xml:space="preserve"> In 202</w:t>
      </w:r>
      <w:r w:rsidR="007263D7" w:rsidRPr="000A7336">
        <w:rPr>
          <w:sz w:val="24"/>
          <w:szCs w:val="24"/>
        </w:rPr>
        <w:t>5</w:t>
      </w:r>
      <w:r w:rsidR="00AB5D21" w:rsidRPr="000A7336">
        <w:rPr>
          <w:sz w:val="24"/>
          <w:szCs w:val="24"/>
        </w:rPr>
        <w:t xml:space="preserve"> the parish transferred £</w:t>
      </w:r>
      <w:r w:rsidR="001A3A42" w:rsidRPr="000A7336">
        <w:rPr>
          <w:sz w:val="24"/>
          <w:szCs w:val="24"/>
        </w:rPr>
        <w:t>140,000</w:t>
      </w:r>
      <w:r w:rsidR="00AB5D21" w:rsidRPr="000A7336">
        <w:rPr>
          <w:sz w:val="24"/>
          <w:szCs w:val="24"/>
        </w:rPr>
        <w:t xml:space="preserve"> from the PIF </w:t>
      </w:r>
      <w:r w:rsidR="002C0A3F" w:rsidRPr="000A7336">
        <w:rPr>
          <w:sz w:val="24"/>
          <w:szCs w:val="24"/>
        </w:rPr>
        <w:t xml:space="preserve">to the parish bank account </w:t>
      </w:r>
      <w:r w:rsidR="00AB5D21" w:rsidRPr="000A7336">
        <w:rPr>
          <w:sz w:val="24"/>
          <w:szCs w:val="24"/>
        </w:rPr>
        <w:t xml:space="preserve">to offset </w:t>
      </w:r>
      <w:r w:rsidR="00C22A43" w:rsidRPr="000A7336">
        <w:rPr>
          <w:sz w:val="24"/>
          <w:szCs w:val="24"/>
        </w:rPr>
        <w:t>the scheduled building improvements</w:t>
      </w:r>
      <w:r w:rsidR="00B763A5" w:rsidRPr="000A7336">
        <w:rPr>
          <w:sz w:val="24"/>
          <w:szCs w:val="24"/>
        </w:rPr>
        <w:t xml:space="preserve"> costs.</w:t>
      </w:r>
      <w:r w:rsidR="007E2BE4" w:rsidRPr="000A7336">
        <w:rPr>
          <w:sz w:val="24"/>
          <w:szCs w:val="24"/>
        </w:rPr>
        <w:t xml:space="preserve"> The parish also transferred</w:t>
      </w:r>
      <w:r w:rsidR="00183830" w:rsidRPr="000A7336">
        <w:rPr>
          <w:sz w:val="24"/>
          <w:szCs w:val="24"/>
        </w:rPr>
        <w:t xml:space="preserve"> </w:t>
      </w:r>
      <w:r w:rsidR="009F0190" w:rsidRPr="000A7336">
        <w:rPr>
          <w:sz w:val="24"/>
          <w:szCs w:val="24"/>
        </w:rPr>
        <w:t xml:space="preserve">£83,567 </w:t>
      </w:r>
      <w:r w:rsidR="00830451">
        <w:rPr>
          <w:sz w:val="24"/>
          <w:szCs w:val="24"/>
        </w:rPr>
        <w:t xml:space="preserve">back </w:t>
      </w:r>
      <w:r w:rsidR="009F0190" w:rsidRPr="000A7336">
        <w:rPr>
          <w:sz w:val="24"/>
          <w:szCs w:val="24"/>
        </w:rPr>
        <w:t>into the PIF</w:t>
      </w:r>
      <w:r w:rsidR="00D10B30" w:rsidRPr="000A7336">
        <w:rPr>
          <w:sz w:val="24"/>
          <w:szCs w:val="24"/>
        </w:rPr>
        <w:t xml:space="preserve">. </w:t>
      </w:r>
    </w:p>
    <w:p w14:paraId="477FF620" w14:textId="77777777" w:rsidR="00AB5D21" w:rsidRPr="000A7336" w:rsidRDefault="00AB5D21" w:rsidP="00D01188">
      <w:pPr>
        <w:spacing w:after="0"/>
        <w:ind w:left="426" w:right="28"/>
        <w:rPr>
          <w:sz w:val="24"/>
          <w:szCs w:val="24"/>
        </w:rPr>
      </w:pPr>
    </w:p>
    <w:p w14:paraId="70EEE058" w14:textId="77777777" w:rsidR="00AB5D21" w:rsidRPr="000A7336" w:rsidRDefault="00AB5D21" w:rsidP="00D01188">
      <w:pPr>
        <w:spacing w:after="0"/>
        <w:ind w:left="426" w:right="28"/>
        <w:rPr>
          <w:b/>
          <w:sz w:val="24"/>
          <w:szCs w:val="24"/>
        </w:rPr>
      </w:pPr>
      <w:r w:rsidRPr="000A7336">
        <w:rPr>
          <w:b/>
          <w:sz w:val="24"/>
          <w:szCs w:val="24"/>
        </w:rPr>
        <w:t>Overview</w:t>
      </w:r>
    </w:p>
    <w:p w14:paraId="7E23340A" w14:textId="3BB51B37" w:rsidR="00AB5D21" w:rsidRPr="000A7336" w:rsidRDefault="00AB5D21" w:rsidP="00D01188">
      <w:pPr>
        <w:spacing w:after="0"/>
        <w:ind w:left="426" w:right="28"/>
        <w:rPr>
          <w:b/>
          <w:sz w:val="24"/>
          <w:szCs w:val="24"/>
        </w:rPr>
      </w:pPr>
      <w:r w:rsidRPr="000A7336">
        <w:rPr>
          <w:sz w:val="24"/>
          <w:szCs w:val="24"/>
        </w:rPr>
        <w:t xml:space="preserve">The net result of all income and expenditure and transfers </w:t>
      </w:r>
      <w:r w:rsidR="00A6719C" w:rsidRPr="000A7336">
        <w:rPr>
          <w:sz w:val="24"/>
          <w:szCs w:val="24"/>
        </w:rPr>
        <w:t>was a deficit</w:t>
      </w:r>
      <w:r w:rsidRPr="000A7336">
        <w:rPr>
          <w:sz w:val="24"/>
          <w:szCs w:val="24"/>
        </w:rPr>
        <w:t xml:space="preserve"> of </w:t>
      </w:r>
      <w:r w:rsidR="00A6719C" w:rsidRPr="000A7336">
        <w:rPr>
          <w:sz w:val="24"/>
          <w:szCs w:val="24"/>
        </w:rPr>
        <w:t>£</w:t>
      </w:r>
      <w:r w:rsidR="00844E6B" w:rsidRPr="000A7336">
        <w:rPr>
          <w:sz w:val="24"/>
          <w:szCs w:val="24"/>
        </w:rPr>
        <w:t>8,807</w:t>
      </w:r>
      <w:r w:rsidRPr="000A7336">
        <w:rPr>
          <w:sz w:val="24"/>
          <w:szCs w:val="24"/>
        </w:rPr>
        <w:t xml:space="preserve">. </w:t>
      </w:r>
      <w:r w:rsidR="00077803" w:rsidRPr="000A7336">
        <w:rPr>
          <w:sz w:val="24"/>
          <w:szCs w:val="24"/>
        </w:rPr>
        <w:t>The bank and cash balance as at 31</w:t>
      </w:r>
      <w:r w:rsidR="00077803" w:rsidRPr="000A7336">
        <w:rPr>
          <w:sz w:val="24"/>
          <w:szCs w:val="24"/>
          <w:vertAlign w:val="superscript"/>
        </w:rPr>
        <w:t>st</w:t>
      </w:r>
      <w:r w:rsidR="00077803" w:rsidRPr="000A7336">
        <w:rPr>
          <w:sz w:val="24"/>
          <w:szCs w:val="24"/>
        </w:rPr>
        <w:t xml:space="preserve"> December 2025 was £10,752 and the PIF balance was £103,091.</w:t>
      </w:r>
      <w:r w:rsidR="0023456C" w:rsidRPr="000A7336">
        <w:rPr>
          <w:sz w:val="24"/>
          <w:szCs w:val="24"/>
        </w:rPr>
        <w:t xml:space="preserve"> Total funds of £113,843 </w:t>
      </w:r>
      <w:r w:rsidR="00347F85">
        <w:rPr>
          <w:sz w:val="24"/>
          <w:szCs w:val="24"/>
        </w:rPr>
        <w:t xml:space="preserve">were </w:t>
      </w:r>
      <w:r w:rsidR="007A11CC">
        <w:rPr>
          <w:sz w:val="24"/>
          <w:szCs w:val="24"/>
        </w:rPr>
        <w:t>made up of</w:t>
      </w:r>
      <w:r w:rsidR="0023456C" w:rsidRPr="000A7336">
        <w:rPr>
          <w:sz w:val="24"/>
          <w:szCs w:val="24"/>
        </w:rPr>
        <w:t xml:space="preserve"> </w:t>
      </w:r>
      <w:r w:rsidR="00C13D9B" w:rsidRPr="000A7336">
        <w:rPr>
          <w:sz w:val="24"/>
          <w:szCs w:val="24"/>
        </w:rPr>
        <w:t>£84</w:t>
      </w:r>
      <w:r w:rsidR="00AC5357" w:rsidRPr="000A7336">
        <w:rPr>
          <w:sz w:val="24"/>
          <w:szCs w:val="24"/>
        </w:rPr>
        <w:t xml:space="preserve">,134 in parish funds, </w:t>
      </w:r>
      <w:r w:rsidR="00062B78" w:rsidRPr="000A7336">
        <w:rPr>
          <w:sz w:val="24"/>
          <w:szCs w:val="24"/>
        </w:rPr>
        <w:t>£7,157 in hall funds and £22,55</w:t>
      </w:r>
      <w:r w:rsidR="00E45950" w:rsidRPr="000A7336">
        <w:rPr>
          <w:sz w:val="24"/>
          <w:szCs w:val="24"/>
        </w:rPr>
        <w:t>2</w:t>
      </w:r>
      <w:r w:rsidR="00062B78" w:rsidRPr="000A7336">
        <w:rPr>
          <w:sz w:val="24"/>
          <w:szCs w:val="24"/>
        </w:rPr>
        <w:t xml:space="preserve"> in St Carlo Acutis shrine funds.</w:t>
      </w:r>
    </w:p>
    <w:p w14:paraId="5898BE6C" w14:textId="77777777" w:rsidR="004E270E" w:rsidRPr="000A7336" w:rsidRDefault="004E270E" w:rsidP="00D01188">
      <w:pPr>
        <w:spacing w:after="0"/>
        <w:ind w:left="426" w:right="28"/>
        <w:rPr>
          <w:sz w:val="24"/>
          <w:szCs w:val="24"/>
        </w:rPr>
      </w:pPr>
    </w:p>
    <w:p w14:paraId="5F5196DB" w14:textId="2FA8C5A6" w:rsidR="00ED3910" w:rsidRPr="00AF6B18" w:rsidRDefault="007035AF" w:rsidP="00D01188">
      <w:pPr>
        <w:spacing w:after="0"/>
        <w:ind w:left="426" w:right="28"/>
        <w:rPr>
          <w:b/>
          <w:sz w:val="24"/>
          <w:szCs w:val="24"/>
        </w:rPr>
      </w:pPr>
      <w:r w:rsidRPr="00AF6B18">
        <w:rPr>
          <w:b/>
          <w:sz w:val="24"/>
          <w:szCs w:val="24"/>
        </w:rPr>
        <w:t>Income</w:t>
      </w:r>
      <w:r w:rsidR="000619D7" w:rsidRPr="00AF6B18">
        <w:rPr>
          <w:b/>
          <w:sz w:val="24"/>
          <w:szCs w:val="24"/>
        </w:rPr>
        <w:t xml:space="preserve"> </w:t>
      </w:r>
      <w:r w:rsidR="001970AF" w:rsidRPr="00AF6B18">
        <w:rPr>
          <w:b/>
          <w:sz w:val="24"/>
          <w:szCs w:val="24"/>
        </w:rPr>
        <w:t>– Key Points</w:t>
      </w:r>
    </w:p>
    <w:p w14:paraId="65AE160C" w14:textId="37BCE71E" w:rsidR="00363131" w:rsidRPr="00542362" w:rsidRDefault="00363131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sz w:val="24"/>
          <w:szCs w:val="24"/>
        </w:rPr>
      </w:pPr>
      <w:r w:rsidRPr="00542362">
        <w:rPr>
          <w:sz w:val="24"/>
          <w:szCs w:val="24"/>
        </w:rPr>
        <w:t xml:space="preserve">Total income </w:t>
      </w:r>
      <w:r w:rsidR="00C8743B" w:rsidRPr="00542362">
        <w:rPr>
          <w:sz w:val="24"/>
          <w:szCs w:val="24"/>
        </w:rPr>
        <w:t>in 2025</w:t>
      </w:r>
      <w:r w:rsidR="00BE0359" w:rsidRPr="00542362">
        <w:rPr>
          <w:sz w:val="24"/>
          <w:szCs w:val="24"/>
        </w:rPr>
        <w:t xml:space="preserve"> </w:t>
      </w:r>
      <w:r w:rsidR="00086448" w:rsidRPr="00542362">
        <w:rPr>
          <w:sz w:val="24"/>
          <w:szCs w:val="24"/>
        </w:rPr>
        <w:t>was</w:t>
      </w:r>
      <w:r w:rsidR="00BE0359" w:rsidRPr="00542362">
        <w:rPr>
          <w:sz w:val="24"/>
          <w:szCs w:val="24"/>
        </w:rPr>
        <w:t xml:space="preserve"> £217</w:t>
      </w:r>
      <w:r w:rsidR="009F5AC9">
        <w:rPr>
          <w:sz w:val="24"/>
          <w:szCs w:val="24"/>
        </w:rPr>
        <w:t>.</w:t>
      </w:r>
      <w:r w:rsidR="00231C9C">
        <w:rPr>
          <w:sz w:val="24"/>
          <w:szCs w:val="24"/>
        </w:rPr>
        <w:t>1</w:t>
      </w:r>
      <w:r w:rsidR="00BE0359" w:rsidRPr="00542362">
        <w:rPr>
          <w:sz w:val="24"/>
          <w:szCs w:val="24"/>
        </w:rPr>
        <w:t xml:space="preserve">K </w:t>
      </w:r>
      <w:r w:rsidR="002F03FE" w:rsidRPr="00542362">
        <w:rPr>
          <w:sz w:val="24"/>
          <w:szCs w:val="24"/>
        </w:rPr>
        <w:t xml:space="preserve">which </w:t>
      </w:r>
      <w:r w:rsidR="00BE0359" w:rsidRPr="00542362">
        <w:rPr>
          <w:sz w:val="24"/>
          <w:szCs w:val="24"/>
        </w:rPr>
        <w:t>include</w:t>
      </w:r>
      <w:r w:rsidR="001C0378" w:rsidRPr="00542362">
        <w:rPr>
          <w:sz w:val="24"/>
          <w:szCs w:val="24"/>
        </w:rPr>
        <w:t>d</w:t>
      </w:r>
      <w:r w:rsidR="00671067" w:rsidRPr="00542362">
        <w:rPr>
          <w:sz w:val="24"/>
          <w:szCs w:val="24"/>
        </w:rPr>
        <w:t xml:space="preserve"> a </w:t>
      </w:r>
      <w:r w:rsidR="009B4695" w:rsidRPr="00542362">
        <w:rPr>
          <w:sz w:val="24"/>
          <w:szCs w:val="24"/>
        </w:rPr>
        <w:t xml:space="preserve">generous </w:t>
      </w:r>
      <w:r w:rsidR="00671067" w:rsidRPr="00542362">
        <w:rPr>
          <w:sz w:val="24"/>
          <w:szCs w:val="24"/>
        </w:rPr>
        <w:t>legacy of £53K</w:t>
      </w:r>
      <w:r w:rsidR="009B4695" w:rsidRPr="00542362">
        <w:rPr>
          <w:sz w:val="24"/>
          <w:szCs w:val="24"/>
        </w:rPr>
        <w:t>, an insurance claim of</w:t>
      </w:r>
      <w:r w:rsidR="009A4883" w:rsidRPr="00542362">
        <w:rPr>
          <w:sz w:val="24"/>
          <w:szCs w:val="24"/>
        </w:rPr>
        <w:t xml:space="preserve"> £12K and St Carlo </w:t>
      </w:r>
      <w:r w:rsidR="002F03FE" w:rsidRPr="00542362">
        <w:rPr>
          <w:sz w:val="24"/>
          <w:szCs w:val="24"/>
        </w:rPr>
        <w:t xml:space="preserve">Acutis </w:t>
      </w:r>
      <w:r w:rsidR="009A4883" w:rsidRPr="00542362">
        <w:rPr>
          <w:sz w:val="24"/>
          <w:szCs w:val="24"/>
        </w:rPr>
        <w:t xml:space="preserve">Shrine </w:t>
      </w:r>
      <w:r w:rsidR="000736EC" w:rsidRPr="00542362">
        <w:rPr>
          <w:sz w:val="24"/>
          <w:szCs w:val="24"/>
        </w:rPr>
        <w:t xml:space="preserve">funds collected of </w:t>
      </w:r>
      <w:r w:rsidR="007E4769" w:rsidRPr="00542362">
        <w:rPr>
          <w:sz w:val="24"/>
          <w:szCs w:val="24"/>
        </w:rPr>
        <w:t>£22.5</w:t>
      </w:r>
      <w:r w:rsidR="00542362" w:rsidRPr="00542362">
        <w:rPr>
          <w:sz w:val="24"/>
          <w:szCs w:val="24"/>
        </w:rPr>
        <w:t>K</w:t>
      </w:r>
      <w:r w:rsidRPr="00542362">
        <w:rPr>
          <w:sz w:val="24"/>
          <w:szCs w:val="24"/>
        </w:rPr>
        <w:t>.</w:t>
      </w:r>
    </w:p>
    <w:p w14:paraId="3537E39D" w14:textId="77777777" w:rsidR="00837B99" w:rsidRDefault="00467EE5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sz w:val="24"/>
          <w:szCs w:val="24"/>
        </w:rPr>
      </w:pPr>
      <w:r w:rsidRPr="00997837">
        <w:rPr>
          <w:sz w:val="24"/>
          <w:szCs w:val="24"/>
        </w:rPr>
        <w:t>Total o</w:t>
      </w:r>
      <w:r w:rsidR="00166685" w:rsidRPr="00997837">
        <w:rPr>
          <w:sz w:val="24"/>
          <w:szCs w:val="24"/>
        </w:rPr>
        <w:t>rdinary</w:t>
      </w:r>
      <w:r w:rsidR="008218A4" w:rsidRPr="00997837">
        <w:rPr>
          <w:sz w:val="24"/>
          <w:szCs w:val="24"/>
        </w:rPr>
        <w:t xml:space="preserve"> collection</w:t>
      </w:r>
      <w:r w:rsidRPr="00997837">
        <w:rPr>
          <w:sz w:val="24"/>
          <w:szCs w:val="24"/>
        </w:rPr>
        <w:t>s</w:t>
      </w:r>
      <w:r w:rsidR="005A2970" w:rsidRPr="00997837">
        <w:rPr>
          <w:sz w:val="24"/>
          <w:szCs w:val="24"/>
        </w:rPr>
        <w:t xml:space="preserve"> and </w:t>
      </w:r>
      <w:r w:rsidR="00140561" w:rsidRPr="00997837">
        <w:rPr>
          <w:sz w:val="24"/>
          <w:szCs w:val="24"/>
        </w:rPr>
        <w:t xml:space="preserve">special collections </w:t>
      </w:r>
      <w:r w:rsidR="00C90BA6" w:rsidRPr="00997837">
        <w:rPr>
          <w:sz w:val="24"/>
          <w:szCs w:val="24"/>
        </w:rPr>
        <w:t>in 2025</w:t>
      </w:r>
      <w:r w:rsidR="00333205" w:rsidRPr="00997837">
        <w:rPr>
          <w:sz w:val="24"/>
          <w:szCs w:val="24"/>
        </w:rPr>
        <w:t xml:space="preserve"> amounted to </w:t>
      </w:r>
      <w:r w:rsidR="00893102" w:rsidRPr="00997837">
        <w:rPr>
          <w:sz w:val="24"/>
          <w:szCs w:val="24"/>
        </w:rPr>
        <w:t>£</w:t>
      </w:r>
      <w:r w:rsidR="00C90BA6" w:rsidRPr="00997837">
        <w:rPr>
          <w:sz w:val="24"/>
          <w:szCs w:val="24"/>
        </w:rPr>
        <w:t>88.7</w:t>
      </w:r>
      <w:r w:rsidR="00893102" w:rsidRPr="00997837">
        <w:rPr>
          <w:sz w:val="24"/>
          <w:szCs w:val="24"/>
        </w:rPr>
        <w:t>K</w:t>
      </w:r>
      <w:r w:rsidR="00BB0D18" w:rsidRPr="00997837">
        <w:rPr>
          <w:sz w:val="24"/>
          <w:szCs w:val="24"/>
        </w:rPr>
        <w:t xml:space="preserve"> </w:t>
      </w:r>
      <w:r w:rsidR="00383BE7" w:rsidRPr="00997837">
        <w:rPr>
          <w:sz w:val="24"/>
          <w:szCs w:val="24"/>
        </w:rPr>
        <w:t xml:space="preserve">which is a </w:t>
      </w:r>
      <w:r w:rsidR="00DE4FEC" w:rsidRPr="00997837">
        <w:rPr>
          <w:sz w:val="24"/>
          <w:szCs w:val="24"/>
        </w:rPr>
        <w:t xml:space="preserve">very </w:t>
      </w:r>
      <w:r w:rsidR="00383BE7" w:rsidRPr="00997837">
        <w:rPr>
          <w:sz w:val="24"/>
          <w:szCs w:val="24"/>
        </w:rPr>
        <w:t xml:space="preserve">slight decrease of </w:t>
      </w:r>
      <w:r w:rsidR="00DE4FEC" w:rsidRPr="00997837">
        <w:rPr>
          <w:sz w:val="24"/>
          <w:szCs w:val="24"/>
        </w:rPr>
        <w:t>less than 2</w:t>
      </w:r>
      <w:r w:rsidR="00383BE7" w:rsidRPr="00997837">
        <w:rPr>
          <w:sz w:val="24"/>
          <w:szCs w:val="24"/>
        </w:rPr>
        <w:t>%</w:t>
      </w:r>
      <w:r w:rsidR="008218A4" w:rsidRPr="00997837">
        <w:rPr>
          <w:sz w:val="24"/>
          <w:szCs w:val="24"/>
        </w:rPr>
        <w:t xml:space="preserve"> </w:t>
      </w:r>
      <w:r w:rsidR="00CB7994" w:rsidRPr="00997837">
        <w:rPr>
          <w:sz w:val="24"/>
          <w:szCs w:val="24"/>
        </w:rPr>
        <w:t>when compared to that of 2024</w:t>
      </w:r>
      <w:r w:rsidR="00DE4FEC" w:rsidRPr="00997837">
        <w:rPr>
          <w:sz w:val="24"/>
          <w:szCs w:val="24"/>
        </w:rPr>
        <w:t xml:space="preserve"> (</w:t>
      </w:r>
      <w:r w:rsidR="0089289F" w:rsidRPr="00997837">
        <w:rPr>
          <w:sz w:val="24"/>
          <w:szCs w:val="24"/>
        </w:rPr>
        <w:t>£90.2K)</w:t>
      </w:r>
      <w:r w:rsidR="00CB7994" w:rsidRPr="00997837">
        <w:rPr>
          <w:sz w:val="24"/>
          <w:szCs w:val="24"/>
        </w:rPr>
        <w:t>.</w:t>
      </w:r>
    </w:p>
    <w:p w14:paraId="4494E885" w14:textId="0CBC7742" w:rsidR="008218A4" w:rsidRPr="00837B99" w:rsidRDefault="00B05BE8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sz w:val="24"/>
          <w:szCs w:val="24"/>
        </w:rPr>
      </w:pPr>
      <w:r w:rsidRPr="00837B99">
        <w:rPr>
          <w:sz w:val="24"/>
          <w:szCs w:val="24"/>
        </w:rPr>
        <w:t xml:space="preserve">All other income </w:t>
      </w:r>
      <w:r w:rsidR="003907EE" w:rsidRPr="00837B99">
        <w:rPr>
          <w:sz w:val="24"/>
          <w:szCs w:val="24"/>
        </w:rPr>
        <w:t xml:space="preserve">not yet mentioned </w:t>
      </w:r>
      <w:r w:rsidRPr="00837B99">
        <w:rPr>
          <w:sz w:val="24"/>
          <w:szCs w:val="24"/>
        </w:rPr>
        <w:t>for 2025</w:t>
      </w:r>
      <w:r w:rsidR="003907EE" w:rsidRPr="00837B99">
        <w:rPr>
          <w:sz w:val="24"/>
          <w:szCs w:val="24"/>
        </w:rPr>
        <w:t xml:space="preserve">, totalled </w:t>
      </w:r>
      <w:r w:rsidR="009850BD" w:rsidRPr="00837B99">
        <w:rPr>
          <w:sz w:val="24"/>
          <w:szCs w:val="24"/>
        </w:rPr>
        <w:t>£4</w:t>
      </w:r>
      <w:r w:rsidR="00231C9C" w:rsidRPr="00837B99">
        <w:rPr>
          <w:sz w:val="24"/>
          <w:szCs w:val="24"/>
        </w:rPr>
        <w:t>0.9</w:t>
      </w:r>
      <w:r w:rsidR="009850BD" w:rsidRPr="00837B99">
        <w:rPr>
          <w:sz w:val="24"/>
          <w:szCs w:val="24"/>
        </w:rPr>
        <w:t>K which is</w:t>
      </w:r>
      <w:r w:rsidR="002C6284" w:rsidRPr="00837B99">
        <w:rPr>
          <w:sz w:val="24"/>
          <w:szCs w:val="24"/>
        </w:rPr>
        <w:t xml:space="preserve"> a decrease of </w:t>
      </w:r>
      <w:r w:rsidR="00DE59CF" w:rsidRPr="00837B99">
        <w:rPr>
          <w:sz w:val="24"/>
          <w:szCs w:val="24"/>
        </w:rPr>
        <w:t xml:space="preserve">£3K </w:t>
      </w:r>
      <w:r w:rsidR="003A125E" w:rsidRPr="00837B99">
        <w:rPr>
          <w:sz w:val="24"/>
          <w:szCs w:val="24"/>
        </w:rPr>
        <w:t>(7</w:t>
      </w:r>
      <w:r w:rsidR="007221B1" w:rsidRPr="00837B99">
        <w:rPr>
          <w:sz w:val="24"/>
          <w:szCs w:val="24"/>
        </w:rPr>
        <w:t xml:space="preserve">%) </w:t>
      </w:r>
      <w:r w:rsidR="00DE59CF" w:rsidRPr="00837B99">
        <w:rPr>
          <w:sz w:val="24"/>
          <w:szCs w:val="24"/>
        </w:rPr>
        <w:t>when compared to th</w:t>
      </w:r>
      <w:r w:rsidR="005E565B" w:rsidRPr="00837B99">
        <w:rPr>
          <w:sz w:val="24"/>
          <w:szCs w:val="24"/>
        </w:rPr>
        <w:t>at of 2024</w:t>
      </w:r>
      <w:r w:rsidR="00997BBD" w:rsidRPr="00837B99">
        <w:rPr>
          <w:sz w:val="24"/>
          <w:szCs w:val="24"/>
        </w:rPr>
        <w:t xml:space="preserve"> (£43.9K)</w:t>
      </w:r>
      <w:r w:rsidR="007221B1" w:rsidRPr="00837B99">
        <w:rPr>
          <w:sz w:val="24"/>
          <w:szCs w:val="24"/>
        </w:rPr>
        <w:t>.</w:t>
      </w:r>
    </w:p>
    <w:p w14:paraId="6F58AD01" w14:textId="2CC1F79C" w:rsidR="004E270E" w:rsidRPr="00EC5A5B" w:rsidRDefault="00337032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sz w:val="24"/>
          <w:szCs w:val="24"/>
        </w:rPr>
      </w:pPr>
      <w:r w:rsidRPr="00EC5A5B">
        <w:rPr>
          <w:sz w:val="24"/>
          <w:szCs w:val="24"/>
        </w:rPr>
        <w:t>The most noticeable drop in income</w:t>
      </w:r>
      <w:r w:rsidR="00E27A89" w:rsidRPr="00EC5A5B">
        <w:rPr>
          <w:sz w:val="24"/>
          <w:szCs w:val="24"/>
        </w:rPr>
        <w:t xml:space="preserve"> </w:t>
      </w:r>
      <w:r w:rsidR="00917FD4" w:rsidRPr="00EC5A5B">
        <w:rPr>
          <w:sz w:val="24"/>
          <w:szCs w:val="24"/>
        </w:rPr>
        <w:t xml:space="preserve">for 2025 </w:t>
      </w:r>
      <w:r w:rsidR="00E27A89" w:rsidRPr="00EC5A5B">
        <w:rPr>
          <w:sz w:val="24"/>
          <w:szCs w:val="24"/>
        </w:rPr>
        <w:t>is for hall fundraising</w:t>
      </w:r>
      <w:r w:rsidR="002742ED" w:rsidRPr="00EC5A5B">
        <w:rPr>
          <w:sz w:val="24"/>
          <w:szCs w:val="24"/>
        </w:rPr>
        <w:t xml:space="preserve"> which has decreased </w:t>
      </w:r>
      <w:r w:rsidR="00A11391" w:rsidRPr="00EC5A5B">
        <w:rPr>
          <w:sz w:val="24"/>
          <w:szCs w:val="24"/>
        </w:rPr>
        <w:t>from £10.6K in 2024</w:t>
      </w:r>
      <w:r w:rsidR="00C458EE" w:rsidRPr="00EC5A5B">
        <w:rPr>
          <w:sz w:val="24"/>
          <w:szCs w:val="24"/>
        </w:rPr>
        <w:t xml:space="preserve"> to £</w:t>
      </w:r>
      <w:r w:rsidR="007F407E" w:rsidRPr="00EC5A5B">
        <w:rPr>
          <w:sz w:val="24"/>
          <w:szCs w:val="24"/>
        </w:rPr>
        <w:t>6.1K in 2025</w:t>
      </w:r>
      <w:r w:rsidR="00A11391" w:rsidRPr="00EC5A5B">
        <w:rPr>
          <w:sz w:val="24"/>
          <w:szCs w:val="24"/>
        </w:rPr>
        <w:t>.</w:t>
      </w:r>
      <w:r w:rsidR="007F407E" w:rsidRPr="00EC5A5B">
        <w:rPr>
          <w:sz w:val="24"/>
          <w:szCs w:val="24"/>
        </w:rPr>
        <w:t xml:space="preserve"> Hall fundraising </w:t>
      </w:r>
      <w:r w:rsidR="00917FD4" w:rsidRPr="00EC5A5B">
        <w:rPr>
          <w:sz w:val="24"/>
          <w:szCs w:val="24"/>
        </w:rPr>
        <w:t>includes lets</w:t>
      </w:r>
      <w:r w:rsidR="006222EF" w:rsidRPr="00EC5A5B">
        <w:rPr>
          <w:sz w:val="24"/>
          <w:szCs w:val="24"/>
        </w:rPr>
        <w:t xml:space="preserve">, </w:t>
      </w:r>
      <w:r w:rsidR="00081C27" w:rsidRPr="00EC5A5B">
        <w:rPr>
          <w:sz w:val="24"/>
          <w:szCs w:val="24"/>
        </w:rPr>
        <w:t xml:space="preserve">Sunday </w:t>
      </w:r>
      <w:r w:rsidR="006222EF" w:rsidRPr="00EC5A5B">
        <w:rPr>
          <w:sz w:val="24"/>
          <w:szCs w:val="24"/>
        </w:rPr>
        <w:t>teas</w:t>
      </w:r>
      <w:r w:rsidR="00E1561D" w:rsidRPr="00EC5A5B">
        <w:rPr>
          <w:sz w:val="24"/>
          <w:szCs w:val="24"/>
        </w:rPr>
        <w:t xml:space="preserve"> and</w:t>
      </w:r>
      <w:r w:rsidR="00081C27" w:rsidRPr="00EC5A5B">
        <w:rPr>
          <w:sz w:val="24"/>
          <w:szCs w:val="24"/>
        </w:rPr>
        <w:t xml:space="preserve"> Church group donations</w:t>
      </w:r>
      <w:r w:rsidR="00E1561D" w:rsidRPr="00EC5A5B">
        <w:rPr>
          <w:sz w:val="24"/>
          <w:szCs w:val="24"/>
        </w:rPr>
        <w:t xml:space="preserve"> as well as contactless payments</w:t>
      </w:r>
      <w:r w:rsidR="00081C27" w:rsidRPr="00EC5A5B">
        <w:rPr>
          <w:sz w:val="24"/>
          <w:szCs w:val="24"/>
        </w:rPr>
        <w:t xml:space="preserve"> </w:t>
      </w:r>
      <w:r w:rsidR="006222EF" w:rsidRPr="00EC5A5B">
        <w:rPr>
          <w:sz w:val="24"/>
          <w:szCs w:val="24"/>
        </w:rPr>
        <w:t>and standing orders from parishi</w:t>
      </w:r>
      <w:r w:rsidR="00CB21FC" w:rsidRPr="00EC5A5B">
        <w:rPr>
          <w:sz w:val="24"/>
          <w:szCs w:val="24"/>
        </w:rPr>
        <w:t>o</w:t>
      </w:r>
      <w:r w:rsidR="006222EF" w:rsidRPr="00EC5A5B">
        <w:rPr>
          <w:sz w:val="24"/>
          <w:szCs w:val="24"/>
        </w:rPr>
        <w:t>ners</w:t>
      </w:r>
      <w:r w:rsidR="00EC5A5B" w:rsidRPr="00EC5A5B">
        <w:rPr>
          <w:sz w:val="24"/>
          <w:szCs w:val="24"/>
        </w:rPr>
        <w:t>.</w:t>
      </w:r>
      <w:r w:rsidR="006222EF" w:rsidRPr="00EC5A5B">
        <w:rPr>
          <w:sz w:val="24"/>
          <w:szCs w:val="24"/>
        </w:rPr>
        <w:t xml:space="preserve"> </w:t>
      </w:r>
    </w:p>
    <w:p w14:paraId="448338A2" w14:textId="77777777" w:rsidR="00EC5A5B" w:rsidRPr="00EC5A5B" w:rsidRDefault="00EC5A5B" w:rsidP="00D01188">
      <w:pPr>
        <w:pStyle w:val="ListParagraph"/>
        <w:spacing w:after="0"/>
        <w:ind w:left="426" w:right="28"/>
        <w:rPr>
          <w:color w:val="FF0000"/>
          <w:sz w:val="24"/>
          <w:szCs w:val="24"/>
        </w:rPr>
      </w:pPr>
    </w:p>
    <w:p w14:paraId="13ED8E9F" w14:textId="2FCA1278" w:rsidR="00363131" w:rsidRPr="002A5121" w:rsidRDefault="00004D89" w:rsidP="00D01188">
      <w:pPr>
        <w:spacing w:after="0"/>
        <w:ind w:left="426" w:right="28"/>
        <w:rPr>
          <w:b/>
          <w:sz w:val="24"/>
          <w:szCs w:val="24"/>
        </w:rPr>
      </w:pPr>
      <w:r w:rsidRPr="002A5121">
        <w:rPr>
          <w:b/>
          <w:sz w:val="24"/>
          <w:szCs w:val="24"/>
        </w:rPr>
        <w:t>Expenditure</w:t>
      </w:r>
      <w:r w:rsidR="00D94238" w:rsidRPr="002A5121">
        <w:rPr>
          <w:b/>
          <w:sz w:val="24"/>
          <w:szCs w:val="24"/>
        </w:rPr>
        <w:t xml:space="preserve"> – Key Points</w:t>
      </w:r>
    </w:p>
    <w:p w14:paraId="36F5C64B" w14:textId="1BC97547" w:rsidR="00321ED5" w:rsidRPr="00402DD6" w:rsidRDefault="00363131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bCs/>
          <w:sz w:val="24"/>
          <w:szCs w:val="24"/>
        </w:rPr>
      </w:pPr>
      <w:r w:rsidRPr="00402DD6">
        <w:rPr>
          <w:bCs/>
          <w:sz w:val="24"/>
          <w:szCs w:val="24"/>
        </w:rPr>
        <w:t xml:space="preserve">Total expenditure </w:t>
      </w:r>
      <w:r w:rsidR="00192D57" w:rsidRPr="00402DD6">
        <w:rPr>
          <w:bCs/>
          <w:sz w:val="24"/>
          <w:szCs w:val="24"/>
        </w:rPr>
        <w:t xml:space="preserve">in 2025 </w:t>
      </w:r>
      <w:r w:rsidRPr="00402DD6">
        <w:rPr>
          <w:bCs/>
          <w:sz w:val="24"/>
          <w:szCs w:val="24"/>
        </w:rPr>
        <w:t xml:space="preserve">was </w:t>
      </w:r>
      <w:r w:rsidR="00192D57" w:rsidRPr="00402DD6">
        <w:rPr>
          <w:bCs/>
          <w:sz w:val="24"/>
          <w:szCs w:val="24"/>
        </w:rPr>
        <w:t>almost double that of 202</w:t>
      </w:r>
      <w:r w:rsidR="00045EF5">
        <w:rPr>
          <w:bCs/>
          <w:sz w:val="24"/>
          <w:szCs w:val="24"/>
        </w:rPr>
        <w:t>4. This</w:t>
      </w:r>
      <w:r w:rsidR="008059F7" w:rsidRPr="00402DD6">
        <w:rPr>
          <w:bCs/>
          <w:sz w:val="24"/>
          <w:szCs w:val="24"/>
        </w:rPr>
        <w:t xml:space="preserve"> was</w:t>
      </w:r>
      <w:r w:rsidR="004262F5">
        <w:rPr>
          <w:bCs/>
          <w:sz w:val="24"/>
          <w:szCs w:val="24"/>
        </w:rPr>
        <w:t>, in the mos</w:t>
      </w:r>
      <w:r w:rsidR="00242A9A">
        <w:rPr>
          <w:bCs/>
          <w:sz w:val="24"/>
          <w:szCs w:val="24"/>
        </w:rPr>
        <w:t>t</w:t>
      </w:r>
      <w:r w:rsidR="004262F5">
        <w:rPr>
          <w:bCs/>
          <w:sz w:val="24"/>
          <w:szCs w:val="24"/>
        </w:rPr>
        <w:t xml:space="preserve"> part</w:t>
      </w:r>
      <w:r w:rsidR="00242A9A">
        <w:rPr>
          <w:bCs/>
          <w:sz w:val="24"/>
          <w:szCs w:val="24"/>
        </w:rPr>
        <w:t xml:space="preserve">, </w:t>
      </w:r>
      <w:r w:rsidR="008059F7" w:rsidRPr="00402DD6">
        <w:rPr>
          <w:bCs/>
          <w:sz w:val="24"/>
          <w:szCs w:val="24"/>
        </w:rPr>
        <w:t xml:space="preserve">due to the </w:t>
      </w:r>
      <w:r w:rsidR="00C61A1E">
        <w:rPr>
          <w:bCs/>
          <w:sz w:val="24"/>
          <w:szCs w:val="24"/>
        </w:rPr>
        <w:t xml:space="preserve">planned </w:t>
      </w:r>
      <w:r w:rsidR="00414BFF" w:rsidRPr="00402DD6">
        <w:rPr>
          <w:bCs/>
          <w:sz w:val="24"/>
          <w:szCs w:val="24"/>
        </w:rPr>
        <w:t>improvement</w:t>
      </w:r>
      <w:r w:rsidR="00C61A1E">
        <w:rPr>
          <w:bCs/>
          <w:sz w:val="24"/>
          <w:szCs w:val="24"/>
        </w:rPr>
        <w:t>s</w:t>
      </w:r>
      <w:r w:rsidR="00C22242" w:rsidRPr="00402DD6">
        <w:rPr>
          <w:bCs/>
          <w:sz w:val="24"/>
          <w:szCs w:val="24"/>
        </w:rPr>
        <w:t xml:space="preserve"> </w:t>
      </w:r>
      <w:r w:rsidR="00242A9A">
        <w:rPr>
          <w:bCs/>
          <w:sz w:val="24"/>
          <w:szCs w:val="24"/>
        </w:rPr>
        <w:t>of</w:t>
      </w:r>
      <w:r w:rsidR="00C61A1E">
        <w:rPr>
          <w:bCs/>
          <w:sz w:val="24"/>
          <w:szCs w:val="24"/>
        </w:rPr>
        <w:t xml:space="preserve"> the </w:t>
      </w:r>
      <w:r w:rsidR="00045EF5">
        <w:rPr>
          <w:bCs/>
          <w:sz w:val="24"/>
          <w:szCs w:val="24"/>
        </w:rPr>
        <w:t xml:space="preserve">parish </w:t>
      </w:r>
      <w:r w:rsidR="00C61A1E">
        <w:rPr>
          <w:bCs/>
          <w:sz w:val="24"/>
          <w:szCs w:val="24"/>
        </w:rPr>
        <w:t>buildings and grounds</w:t>
      </w:r>
      <w:r w:rsidR="00C22242" w:rsidRPr="00402DD6">
        <w:rPr>
          <w:bCs/>
          <w:sz w:val="24"/>
          <w:szCs w:val="24"/>
        </w:rPr>
        <w:t>.</w:t>
      </w:r>
      <w:r w:rsidR="00743C9D" w:rsidRPr="00402DD6">
        <w:rPr>
          <w:bCs/>
          <w:sz w:val="24"/>
          <w:szCs w:val="24"/>
        </w:rPr>
        <w:t xml:space="preserve"> </w:t>
      </w:r>
      <w:r w:rsidR="00022D52" w:rsidRPr="00402DD6">
        <w:rPr>
          <w:bCs/>
          <w:sz w:val="24"/>
          <w:szCs w:val="24"/>
        </w:rPr>
        <w:t>The</w:t>
      </w:r>
      <w:r w:rsidR="009145BE" w:rsidRPr="00402DD6">
        <w:rPr>
          <w:bCs/>
          <w:sz w:val="24"/>
          <w:szCs w:val="24"/>
        </w:rPr>
        <w:t xml:space="preserve">se improvements </w:t>
      </w:r>
      <w:r w:rsidR="00022D52" w:rsidRPr="00402DD6">
        <w:rPr>
          <w:bCs/>
          <w:sz w:val="24"/>
          <w:szCs w:val="24"/>
        </w:rPr>
        <w:t xml:space="preserve">totalled </w:t>
      </w:r>
      <w:r w:rsidR="00D45EA0" w:rsidRPr="00402DD6">
        <w:rPr>
          <w:bCs/>
          <w:sz w:val="24"/>
          <w:szCs w:val="24"/>
        </w:rPr>
        <w:t>£114.7K and included work</w:t>
      </w:r>
      <w:r w:rsidR="002C623D" w:rsidRPr="00402DD6">
        <w:rPr>
          <w:bCs/>
          <w:sz w:val="24"/>
          <w:szCs w:val="24"/>
        </w:rPr>
        <w:t xml:space="preserve"> in the g</w:t>
      </w:r>
      <w:r w:rsidR="00020C32" w:rsidRPr="00402DD6">
        <w:rPr>
          <w:bCs/>
          <w:sz w:val="24"/>
          <w:szCs w:val="24"/>
        </w:rPr>
        <w:t>r</w:t>
      </w:r>
      <w:r w:rsidR="002C623D" w:rsidRPr="00402DD6">
        <w:rPr>
          <w:bCs/>
          <w:sz w:val="24"/>
          <w:szCs w:val="24"/>
        </w:rPr>
        <w:t>ounds (</w:t>
      </w:r>
      <w:r w:rsidR="001D31FF" w:rsidRPr="00402DD6">
        <w:rPr>
          <w:bCs/>
          <w:sz w:val="24"/>
          <w:szCs w:val="24"/>
        </w:rPr>
        <w:t>£7.5K), the Church house (</w:t>
      </w:r>
      <w:r w:rsidR="00F32E4A" w:rsidRPr="00402DD6">
        <w:rPr>
          <w:bCs/>
          <w:sz w:val="24"/>
          <w:szCs w:val="24"/>
        </w:rPr>
        <w:t>£11.4K)</w:t>
      </w:r>
      <w:r w:rsidR="00BB6490" w:rsidRPr="00402DD6">
        <w:rPr>
          <w:bCs/>
          <w:sz w:val="24"/>
          <w:szCs w:val="24"/>
        </w:rPr>
        <w:t>, the hall (</w:t>
      </w:r>
      <w:r w:rsidR="00A65271" w:rsidRPr="00402DD6">
        <w:rPr>
          <w:bCs/>
          <w:sz w:val="24"/>
          <w:szCs w:val="24"/>
        </w:rPr>
        <w:t>£13.2K) and the Church (</w:t>
      </w:r>
      <w:r w:rsidR="005B0DD7" w:rsidRPr="00402DD6">
        <w:rPr>
          <w:bCs/>
          <w:sz w:val="24"/>
          <w:szCs w:val="24"/>
        </w:rPr>
        <w:t>£82.</w:t>
      </w:r>
      <w:r w:rsidR="00AD7A76" w:rsidRPr="00402DD6">
        <w:rPr>
          <w:bCs/>
          <w:sz w:val="24"/>
          <w:szCs w:val="24"/>
        </w:rPr>
        <w:t>6</w:t>
      </w:r>
      <w:r w:rsidR="005B0DD7" w:rsidRPr="00402DD6">
        <w:rPr>
          <w:bCs/>
          <w:sz w:val="24"/>
          <w:szCs w:val="24"/>
        </w:rPr>
        <w:t>K).</w:t>
      </w:r>
    </w:p>
    <w:p w14:paraId="2C5CEFDF" w14:textId="41AF51EA" w:rsidR="007F3908" w:rsidRPr="002A5121" w:rsidRDefault="006132AB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bCs/>
          <w:sz w:val="24"/>
          <w:szCs w:val="24"/>
        </w:rPr>
      </w:pPr>
      <w:r w:rsidRPr="002A5121">
        <w:rPr>
          <w:bCs/>
          <w:sz w:val="24"/>
          <w:szCs w:val="24"/>
        </w:rPr>
        <w:t>Total expenditure</w:t>
      </w:r>
      <w:r w:rsidR="00363131" w:rsidRPr="002A5121">
        <w:rPr>
          <w:bCs/>
          <w:sz w:val="24"/>
          <w:szCs w:val="24"/>
        </w:rPr>
        <w:t xml:space="preserve"> </w:t>
      </w:r>
      <w:r w:rsidR="00CB6F03" w:rsidRPr="002A5121">
        <w:rPr>
          <w:bCs/>
          <w:sz w:val="24"/>
          <w:szCs w:val="24"/>
        </w:rPr>
        <w:t xml:space="preserve">in 2025 </w:t>
      </w:r>
      <w:r w:rsidR="00363131" w:rsidRPr="002A5121">
        <w:rPr>
          <w:bCs/>
          <w:sz w:val="24"/>
          <w:szCs w:val="24"/>
        </w:rPr>
        <w:t xml:space="preserve">was </w:t>
      </w:r>
      <w:r w:rsidR="00E23D17" w:rsidRPr="002A5121">
        <w:rPr>
          <w:bCs/>
          <w:sz w:val="24"/>
          <w:szCs w:val="24"/>
        </w:rPr>
        <w:t>£</w:t>
      </w:r>
      <w:r w:rsidR="004A0548" w:rsidRPr="002A5121">
        <w:rPr>
          <w:bCs/>
          <w:sz w:val="24"/>
          <w:szCs w:val="24"/>
        </w:rPr>
        <w:t>65</w:t>
      </w:r>
      <w:r w:rsidR="00B96579" w:rsidRPr="002A5121">
        <w:rPr>
          <w:bCs/>
          <w:sz w:val="24"/>
          <w:szCs w:val="24"/>
        </w:rPr>
        <w:t>.2K</w:t>
      </w:r>
      <w:r w:rsidR="00E23D17" w:rsidRPr="002A5121">
        <w:rPr>
          <w:bCs/>
          <w:sz w:val="24"/>
          <w:szCs w:val="24"/>
        </w:rPr>
        <w:t xml:space="preserve"> more than total income </w:t>
      </w:r>
      <w:r w:rsidR="00671D73">
        <w:rPr>
          <w:bCs/>
          <w:sz w:val="24"/>
          <w:szCs w:val="24"/>
        </w:rPr>
        <w:t>which</w:t>
      </w:r>
      <w:r w:rsidR="00E23D17" w:rsidRPr="002A5121">
        <w:rPr>
          <w:bCs/>
          <w:sz w:val="24"/>
          <w:szCs w:val="24"/>
        </w:rPr>
        <w:t xml:space="preserve"> was </w:t>
      </w:r>
      <w:r w:rsidR="00363131" w:rsidRPr="002A5121">
        <w:rPr>
          <w:bCs/>
          <w:sz w:val="24"/>
          <w:szCs w:val="24"/>
        </w:rPr>
        <w:t xml:space="preserve">offset by the </w:t>
      </w:r>
      <w:r w:rsidR="00B96579" w:rsidRPr="002A5121">
        <w:rPr>
          <w:bCs/>
          <w:sz w:val="24"/>
          <w:szCs w:val="24"/>
        </w:rPr>
        <w:t xml:space="preserve">net </w:t>
      </w:r>
      <w:r w:rsidR="00363131" w:rsidRPr="002A5121">
        <w:rPr>
          <w:bCs/>
          <w:sz w:val="24"/>
          <w:szCs w:val="24"/>
        </w:rPr>
        <w:t>transfer of £</w:t>
      </w:r>
      <w:r w:rsidR="00B96579" w:rsidRPr="002A5121">
        <w:rPr>
          <w:bCs/>
          <w:sz w:val="24"/>
          <w:szCs w:val="24"/>
        </w:rPr>
        <w:t>56</w:t>
      </w:r>
      <w:r w:rsidR="00FE54E4" w:rsidRPr="002A5121">
        <w:rPr>
          <w:bCs/>
          <w:sz w:val="24"/>
          <w:szCs w:val="24"/>
        </w:rPr>
        <w:t>.4K</w:t>
      </w:r>
      <w:r w:rsidR="00363131" w:rsidRPr="002A5121">
        <w:rPr>
          <w:bCs/>
          <w:sz w:val="24"/>
          <w:szCs w:val="24"/>
        </w:rPr>
        <w:t xml:space="preserve"> from the PIF</w:t>
      </w:r>
      <w:r w:rsidR="00522019" w:rsidRPr="002A5121">
        <w:rPr>
          <w:bCs/>
          <w:sz w:val="24"/>
          <w:szCs w:val="24"/>
        </w:rPr>
        <w:t xml:space="preserve">, resulting in the </w:t>
      </w:r>
      <w:r w:rsidR="002A5121" w:rsidRPr="002A5121">
        <w:rPr>
          <w:bCs/>
          <w:sz w:val="24"/>
          <w:szCs w:val="24"/>
        </w:rPr>
        <w:t>2025 net deficit of £8.8K</w:t>
      </w:r>
      <w:r w:rsidR="00363131" w:rsidRPr="002A5121">
        <w:rPr>
          <w:bCs/>
          <w:sz w:val="24"/>
          <w:szCs w:val="24"/>
        </w:rPr>
        <w:t>.</w:t>
      </w:r>
    </w:p>
    <w:p w14:paraId="0C7F59C8" w14:textId="32A37927" w:rsidR="00273879" w:rsidRPr="00FB1D5C" w:rsidRDefault="00004D89" w:rsidP="00D01188">
      <w:pPr>
        <w:pStyle w:val="ListParagraph"/>
        <w:spacing w:after="0"/>
        <w:ind w:left="426" w:right="28"/>
        <w:rPr>
          <w:b/>
          <w:sz w:val="24"/>
          <w:szCs w:val="24"/>
        </w:rPr>
      </w:pPr>
      <w:r w:rsidRPr="00FB1D5C">
        <w:rPr>
          <w:b/>
          <w:sz w:val="24"/>
          <w:szCs w:val="24"/>
        </w:rPr>
        <w:t>Church</w:t>
      </w:r>
      <w:r w:rsidR="00321625" w:rsidRPr="00FB1D5C">
        <w:rPr>
          <w:b/>
          <w:sz w:val="24"/>
          <w:szCs w:val="24"/>
        </w:rPr>
        <w:t xml:space="preserve"> </w:t>
      </w:r>
    </w:p>
    <w:p w14:paraId="61EB61D1" w14:textId="251691D5" w:rsidR="00266440" w:rsidRPr="00FB1D5C" w:rsidRDefault="00266440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bCs/>
          <w:sz w:val="24"/>
          <w:szCs w:val="24"/>
        </w:rPr>
      </w:pPr>
      <w:r w:rsidRPr="00FB1D5C">
        <w:rPr>
          <w:bCs/>
          <w:sz w:val="24"/>
          <w:szCs w:val="24"/>
        </w:rPr>
        <w:t xml:space="preserve">Heat and Light </w:t>
      </w:r>
      <w:r w:rsidR="00D87C4A" w:rsidRPr="00FB1D5C">
        <w:rPr>
          <w:bCs/>
          <w:sz w:val="24"/>
          <w:szCs w:val="24"/>
        </w:rPr>
        <w:t xml:space="preserve">invoicing </w:t>
      </w:r>
      <w:r w:rsidR="00682614" w:rsidRPr="00FB1D5C">
        <w:rPr>
          <w:bCs/>
          <w:sz w:val="24"/>
          <w:szCs w:val="24"/>
        </w:rPr>
        <w:t xml:space="preserve">from </w:t>
      </w:r>
      <w:r w:rsidR="00053217" w:rsidRPr="00FB1D5C">
        <w:rPr>
          <w:bCs/>
          <w:sz w:val="24"/>
          <w:szCs w:val="24"/>
        </w:rPr>
        <w:t xml:space="preserve">the </w:t>
      </w:r>
      <w:r w:rsidR="00682614" w:rsidRPr="00FB1D5C">
        <w:rPr>
          <w:bCs/>
          <w:sz w:val="24"/>
          <w:szCs w:val="24"/>
        </w:rPr>
        <w:t xml:space="preserve">supplier </w:t>
      </w:r>
      <w:r w:rsidR="00D87C4A" w:rsidRPr="00FB1D5C">
        <w:rPr>
          <w:bCs/>
          <w:sz w:val="24"/>
          <w:szCs w:val="24"/>
        </w:rPr>
        <w:t>ha</w:t>
      </w:r>
      <w:r w:rsidR="00F70E60" w:rsidRPr="00FB1D5C">
        <w:rPr>
          <w:bCs/>
          <w:sz w:val="24"/>
          <w:szCs w:val="24"/>
        </w:rPr>
        <w:t>ve</w:t>
      </w:r>
      <w:r w:rsidR="00D87C4A" w:rsidRPr="00FB1D5C">
        <w:rPr>
          <w:bCs/>
          <w:sz w:val="24"/>
          <w:szCs w:val="24"/>
        </w:rPr>
        <w:t xml:space="preserve"> now settled and</w:t>
      </w:r>
      <w:r w:rsidR="00682614" w:rsidRPr="00FB1D5C">
        <w:rPr>
          <w:bCs/>
          <w:sz w:val="24"/>
          <w:szCs w:val="24"/>
        </w:rPr>
        <w:t xml:space="preserve"> </w:t>
      </w:r>
      <w:r w:rsidR="00EC3461">
        <w:rPr>
          <w:bCs/>
          <w:sz w:val="24"/>
          <w:szCs w:val="24"/>
        </w:rPr>
        <w:t xml:space="preserve">the </w:t>
      </w:r>
      <w:r w:rsidR="00682614" w:rsidRPr="00FB1D5C">
        <w:rPr>
          <w:bCs/>
          <w:sz w:val="24"/>
          <w:szCs w:val="24"/>
        </w:rPr>
        <w:t>figures shown include invoice</w:t>
      </w:r>
      <w:r w:rsidR="00216149" w:rsidRPr="00FB1D5C">
        <w:rPr>
          <w:bCs/>
          <w:sz w:val="24"/>
          <w:szCs w:val="24"/>
        </w:rPr>
        <w:t>s</w:t>
      </w:r>
      <w:r w:rsidR="00682614" w:rsidRPr="00FB1D5C">
        <w:rPr>
          <w:bCs/>
          <w:sz w:val="24"/>
          <w:szCs w:val="24"/>
        </w:rPr>
        <w:t xml:space="preserve"> from October 2024 to October 2025. </w:t>
      </w:r>
    </w:p>
    <w:p w14:paraId="02BB10E2" w14:textId="58A10D40" w:rsidR="00321625" w:rsidRPr="00A468FA" w:rsidRDefault="00CD18E3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sz w:val="24"/>
          <w:szCs w:val="24"/>
        </w:rPr>
      </w:pPr>
      <w:r w:rsidRPr="00A468FA">
        <w:rPr>
          <w:sz w:val="24"/>
          <w:szCs w:val="24"/>
        </w:rPr>
        <w:t>New purchase</w:t>
      </w:r>
      <w:r w:rsidR="00D308F9" w:rsidRPr="00A468FA">
        <w:rPr>
          <w:sz w:val="24"/>
          <w:szCs w:val="24"/>
        </w:rPr>
        <w:t>s</w:t>
      </w:r>
      <w:r w:rsidRPr="00A468FA">
        <w:rPr>
          <w:sz w:val="24"/>
          <w:szCs w:val="24"/>
        </w:rPr>
        <w:t xml:space="preserve"> for the Church</w:t>
      </w:r>
      <w:r w:rsidR="00D308F9" w:rsidRPr="00A468FA">
        <w:rPr>
          <w:sz w:val="24"/>
          <w:szCs w:val="24"/>
        </w:rPr>
        <w:t xml:space="preserve"> in 2025</w:t>
      </w:r>
      <w:r w:rsidRPr="00A468FA">
        <w:rPr>
          <w:sz w:val="24"/>
          <w:szCs w:val="24"/>
        </w:rPr>
        <w:t xml:space="preserve"> include</w:t>
      </w:r>
      <w:r w:rsidR="00D308F9" w:rsidRPr="00A468FA">
        <w:rPr>
          <w:sz w:val="24"/>
          <w:szCs w:val="24"/>
        </w:rPr>
        <w:t>d</w:t>
      </w:r>
      <w:r w:rsidR="00B27925" w:rsidRPr="00A468FA">
        <w:rPr>
          <w:sz w:val="24"/>
          <w:szCs w:val="24"/>
        </w:rPr>
        <w:t xml:space="preserve"> </w:t>
      </w:r>
      <w:r w:rsidR="00C5416F">
        <w:rPr>
          <w:sz w:val="24"/>
          <w:szCs w:val="24"/>
        </w:rPr>
        <w:t>a total of £</w:t>
      </w:r>
      <w:r w:rsidR="006A5BA8">
        <w:rPr>
          <w:sz w:val="24"/>
          <w:szCs w:val="24"/>
        </w:rPr>
        <w:t xml:space="preserve">3.6K for </w:t>
      </w:r>
      <w:r w:rsidR="00B27925" w:rsidRPr="00A468FA">
        <w:rPr>
          <w:sz w:val="24"/>
          <w:szCs w:val="24"/>
        </w:rPr>
        <w:t>the</w:t>
      </w:r>
      <w:r w:rsidR="00BF4782" w:rsidRPr="00A468FA">
        <w:rPr>
          <w:sz w:val="24"/>
          <w:szCs w:val="24"/>
        </w:rPr>
        <w:t xml:space="preserve"> contactless terminals, </w:t>
      </w:r>
      <w:r w:rsidR="00A3621A" w:rsidRPr="00A468FA">
        <w:rPr>
          <w:sz w:val="24"/>
          <w:szCs w:val="24"/>
        </w:rPr>
        <w:t xml:space="preserve">vestments, </w:t>
      </w:r>
      <w:r w:rsidR="00A60B0B" w:rsidRPr="00A468FA">
        <w:rPr>
          <w:sz w:val="24"/>
          <w:szCs w:val="24"/>
        </w:rPr>
        <w:t>holy water stoups, crucifix and</w:t>
      </w:r>
      <w:r w:rsidR="00D308F9" w:rsidRPr="00A468FA">
        <w:rPr>
          <w:sz w:val="24"/>
          <w:szCs w:val="24"/>
        </w:rPr>
        <w:t xml:space="preserve"> new microphone system.</w:t>
      </w:r>
    </w:p>
    <w:p w14:paraId="3E5BC4E5" w14:textId="50D22781" w:rsidR="00D83A73" w:rsidRPr="00A468FA" w:rsidRDefault="00D83A73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sz w:val="24"/>
          <w:szCs w:val="24"/>
        </w:rPr>
      </w:pPr>
      <w:r w:rsidRPr="00A468FA">
        <w:rPr>
          <w:sz w:val="24"/>
          <w:szCs w:val="24"/>
        </w:rPr>
        <w:t>As well as the planned improvements, repairs and maintenance to the Church included</w:t>
      </w:r>
      <w:r w:rsidR="00EE0296" w:rsidRPr="00A468FA">
        <w:rPr>
          <w:sz w:val="24"/>
          <w:szCs w:val="24"/>
        </w:rPr>
        <w:t xml:space="preserve"> </w:t>
      </w:r>
      <w:r w:rsidR="00B261DE">
        <w:rPr>
          <w:sz w:val="24"/>
          <w:szCs w:val="24"/>
        </w:rPr>
        <w:t>a total of £</w:t>
      </w:r>
      <w:r w:rsidR="00513723">
        <w:rPr>
          <w:sz w:val="24"/>
          <w:szCs w:val="24"/>
        </w:rPr>
        <w:t>17</w:t>
      </w:r>
      <w:r w:rsidR="00441DA2">
        <w:rPr>
          <w:sz w:val="24"/>
          <w:szCs w:val="24"/>
        </w:rPr>
        <w:t xml:space="preserve">.6K </w:t>
      </w:r>
      <w:r w:rsidR="00B261DE">
        <w:rPr>
          <w:sz w:val="24"/>
          <w:szCs w:val="24"/>
        </w:rPr>
        <w:t xml:space="preserve">for </w:t>
      </w:r>
      <w:r w:rsidR="00EE0296" w:rsidRPr="00A468FA">
        <w:rPr>
          <w:sz w:val="24"/>
          <w:szCs w:val="24"/>
        </w:rPr>
        <w:t xml:space="preserve">lighting repairs and replacements and repairs to </w:t>
      </w:r>
      <w:r w:rsidR="00A468FA" w:rsidRPr="00A468FA">
        <w:rPr>
          <w:sz w:val="24"/>
          <w:szCs w:val="24"/>
        </w:rPr>
        <w:t>the roof after storm damage.</w:t>
      </w:r>
    </w:p>
    <w:p w14:paraId="6C1C19BA" w14:textId="218B3911" w:rsidR="009520E0" w:rsidRPr="00D02298" w:rsidRDefault="009520E0" w:rsidP="00D01188">
      <w:pPr>
        <w:spacing w:after="0"/>
        <w:ind w:left="426" w:right="28"/>
        <w:rPr>
          <w:b/>
          <w:sz w:val="24"/>
          <w:szCs w:val="24"/>
        </w:rPr>
      </w:pPr>
      <w:r w:rsidRPr="00D02298">
        <w:rPr>
          <w:b/>
          <w:sz w:val="24"/>
          <w:szCs w:val="24"/>
        </w:rPr>
        <w:t>Hall</w:t>
      </w:r>
    </w:p>
    <w:p w14:paraId="67FE49EB" w14:textId="1DBDF3B5" w:rsidR="00E33DA6" w:rsidRPr="00D02298" w:rsidRDefault="00EF6B8A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sz w:val="24"/>
          <w:szCs w:val="24"/>
        </w:rPr>
      </w:pPr>
      <w:r w:rsidRPr="00D02298">
        <w:rPr>
          <w:sz w:val="24"/>
          <w:szCs w:val="24"/>
        </w:rPr>
        <w:t>As well as the planned improvements, repairs an</w:t>
      </w:r>
      <w:r w:rsidR="00D02298" w:rsidRPr="00D02298">
        <w:rPr>
          <w:sz w:val="24"/>
          <w:szCs w:val="24"/>
        </w:rPr>
        <w:t>d maintenance to the hall include £5.8K for a new boiler.</w:t>
      </w:r>
    </w:p>
    <w:p w14:paraId="279D564D" w14:textId="5C39D0BC" w:rsidR="00CF60DD" w:rsidRPr="00920CA8" w:rsidRDefault="00004D89" w:rsidP="00D01188">
      <w:pPr>
        <w:spacing w:after="0"/>
        <w:ind w:left="426" w:right="28"/>
        <w:rPr>
          <w:b/>
          <w:sz w:val="24"/>
          <w:szCs w:val="24"/>
        </w:rPr>
      </w:pPr>
      <w:r w:rsidRPr="00920CA8">
        <w:rPr>
          <w:b/>
          <w:sz w:val="24"/>
          <w:szCs w:val="24"/>
        </w:rPr>
        <w:t>General Expenses</w:t>
      </w:r>
    </w:p>
    <w:p w14:paraId="4ABD9736" w14:textId="5373B4AB" w:rsidR="00841FFB" w:rsidRPr="00920CA8" w:rsidRDefault="002040D2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bCs/>
          <w:sz w:val="24"/>
          <w:szCs w:val="24"/>
        </w:rPr>
      </w:pPr>
      <w:r w:rsidRPr="00920CA8">
        <w:rPr>
          <w:bCs/>
          <w:sz w:val="24"/>
          <w:szCs w:val="24"/>
        </w:rPr>
        <w:t xml:space="preserve">Both the Parish Secretary and the Parish Caretaker had their hours increased in 2025. </w:t>
      </w:r>
    </w:p>
    <w:p w14:paraId="28B72482" w14:textId="53C59126" w:rsidR="00587A02" w:rsidRPr="00920CA8" w:rsidRDefault="00102E02" w:rsidP="00D01188">
      <w:pPr>
        <w:pStyle w:val="ListParagraph"/>
        <w:numPr>
          <w:ilvl w:val="0"/>
          <w:numId w:val="2"/>
        </w:numPr>
        <w:spacing w:after="0"/>
        <w:ind w:left="426" w:right="28"/>
        <w:rPr>
          <w:bCs/>
          <w:sz w:val="24"/>
          <w:szCs w:val="24"/>
        </w:rPr>
      </w:pPr>
      <w:r w:rsidRPr="00920CA8">
        <w:rPr>
          <w:bCs/>
          <w:sz w:val="24"/>
          <w:szCs w:val="24"/>
        </w:rPr>
        <w:t xml:space="preserve">Most </w:t>
      </w:r>
      <w:r w:rsidR="00E51593" w:rsidRPr="00920CA8">
        <w:rPr>
          <w:bCs/>
          <w:sz w:val="24"/>
          <w:szCs w:val="24"/>
        </w:rPr>
        <w:t xml:space="preserve">individual </w:t>
      </w:r>
      <w:r w:rsidR="007A1289" w:rsidRPr="00920CA8">
        <w:rPr>
          <w:bCs/>
          <w:sz w:val="24"/>
          <w:szCs w:val="24"/>
        </w:rPr>
        <w:t xml:space="preserve">general </w:t>
      </w:r>
      <w:r w:rsidRPr="00920CA8">
        <w:rPr>
          <w:bCs/>
          <w:sz w:val="24"/>
          <w:szCs w:val="24"/>
        </w:rPr>
        <w:t xml:space="preserve">expenses are </w:t>
      </w:r>
      <w:r w:rsidR="00AD17E9" w:rsidRPr="00920CA8">
        <w:rPr>
          <w:bCs/>
          <w:sz w:val="24"/>
          <w:szCs w:val="24"/>
        </w:rPr>
        <w:t xml:space="preserve">similar to or </w:t>
      </w:r>
      <w:r w:rsidRPr="00920CA8">
        <w:rPr>
          <w:bCs/>
          <w:sz w:val="24"/>
          <w:szCs w:val="24"/>
        </w:rPr>
        <w:t>down</w:t>
      </w:r>
      <w:r w:rsidR="00D76638" w:rsidRPr="00920CA8">
        <w:rPr>
          <w:bCs/>
          <w:sz w:val="24"/>
          <w:szCs w:val="24"/>
        </w:rPr>
        <w:t xml:space="preserve"> on </w:t>
      </w:r>
      <w:r w:rsidR="00E618A8" w:rsidRPr="00920CA8">
        <w:rPr>
          <w:bCs/>
          <w:sz w:val="24"/>
          <w:szCs w:val="24"/>
        </w:rPr>
        <w:t xml:space="preserve">those of </w:t>
      </w:r>
      <w:r w:rsidR="00D76638" w:rsidRPr="00920CA8">
        <w:rPr>
          <w:bCs/>
          <w:sz w:val="24"/>
          <w:szCs w:val="24"/>
        </w:rPr>
        <w:t>last year</w:t>
      </w:r>
      <w:r w:rsidR="004537AF" w:rsidRPr="00920CA8">
        <w:rPr>
          <w:bCs/>
          <w:sz w:val="24"/>
          <w:szCs w:val="24"/>
        </w:rPr>
        <w:t xml:space="preserve">. </w:t>
      </w:r>
    </w:p>
    <w:sectPr w:rsidR="00587A02" w:rsidRPr="00920CA8" w:rsidSect="00920CA8">
      <w:pgSz w:w="11906" w:h="16838" w:code="9"/>
      <w:pgMar w:top="709" w:right="851" w:bottom="567" w:left="85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E2C76" w14:textId="77777777" w:rsidR="00FD0FA3" w:rsidRDefault="00FD0FA3" w:rsidP="00B2291B">
      <w:pPr>
        <w:spacing w:after="0" w:line="240" w:lineRule="auto"/>
      </w:pPr>
      <w:r>
        <w:separator/>
      </w:r>
    </w:p>
  </w:endnote>
  <w:endnote w:type="continuationSeparator" w:id="0">
    <w:p w14:paraId="48A67067" w14:textId="77777777" w:rsidR="00FD0FA3" w:rsidRDefault="00FD0FA3" w:rsidP="00B2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DD998" w14:textId="77777777" w:rsidR="00FD0FA3" w:rsidRDefault="00FD0FA3" w:rsidP="00B2291B">
      <w:pPr>
        <w:spacing w:after="0" w:line="240" w:lineRule="auto"/>
      </w:pPr>
      <w:r>
        <w:separator/>
      </w:r>
    </w:p>
  </w:footnote>
  <w:footnote w:type="continuationSeparator" w:id="0">
    <w:p w14:paraId="584DEBD9" w14:textId="77777777" w:rsidR="00FD0FA3" w:rsidRDefault="00FD0FA3" w:rsidP="00B2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66C1E"/>
    <w:multiLevelType w:val="hybridMultilevel"/>
    <w:tmpl w:val="1144C220"/>
    <w:lvl w:ilvl="0" w:tplc="08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3F8217AD"/>
    <w:multiLevelType w:val="hybridMultilevel"/>
    <w:tmpl w:val="1E62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45145">
    <w:abstractNumId w:val="0"/>
  </w:num>
  <w:num w:numId="2" w16cid:durableId="20271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CA"/>
    <w:rsid w:val="00004D89"/>
    <w:rsid w:val="0001032B"/>
    <w:rsid w:val="00013C33"/>
    <w:rsid w:val="000148A3"/>
    <w:rsid w:val="00015549"/>
    <w:rsid w:val="000158EB"/>
    <w:rsid w:val="00020C32"/>
    <w:rsid w:val="00022D52"/>
    <w:rsid w:val="00036BBD"/>
    <w:rsid w:val="00045EF5"/>
    <w:rsid w:val="000466BD"/>
    <w:rsid w:val="00053217"/>
    <w:rsid w:val="000619D7"/>
    <w:rsid w:val="00062B78"/>
    <w:rsid w:val="000666DB"/>
    <w:rsid w:val="00072669"/>
    <w:rsid w:val="000736EC"/>
    <w:rsid w:val="00077803"/>
    <w:rsid w:val="00081C27"/>
    <w:rsid w:val="00081E56"/>
    <w:rsid w:val="0008574B"/>
    <w:rsid w:val="00086448"/>
    <w:rsid w:val="00093E3A"/>
    <w:rsid w:val="000A7336"/>
    <w:rsid w:val="000B3227"/>
    <w:rsid w:val="000D02B0"/>
    <w:rsid w:val="000D1824"/>
    <w:rsid w:val="00102E02"/>
    <w:rsid w:val="001216C5"/>
    <w:rsid w:val="00124090"/>
    <w:rsid w:val="00140561"/>
    <w:rsid w:val="0014597D"/>
    <w:rsid w:val="00145D66"/>
    <w:rsid w:val="00146BBC"/>
    <w:rsid w:val="001529E5"/>
    <w:rsid w:val="001538C1"/>
    <w:rsid w:val="00154D36"/>
    <w:rsid w:val="001555A0"/>
    <w:rsid w:val="0015657E"/>
    <w:rsid w:val="00157E4A"/>
    <w:rsid w:val="00164D39"/>
    <w:rsid w:val="00166685"/>
    <w:rsid w:val="00167397"/>
    <w:rsid w:val="0017079A"/>
    <w:rsid w:val="00174772"/>
    <w:rsid w:val="0018088F"/>
    <w:rsid w:val="00180DDE"/>
    <w:rsid w:val="00183830"/>
    <w:rsid w:val="00192D57"/>
    <w:rsid w:val="00195EBB"/>
    <w:rsid w:val="001970AF"/>
    <w:rsid w:val="00197D3C"/>
    <w:rsid w:val="001A3A42"/>
    <w:rsid w:val="001A3B9A"/>
    <w:rsid w:val="001B05EE"/>
    <w:rsid w:val="001B118A"/>
    <w:rsid w:val="001C0378"/>
    <w:rsid w:val="001D19D3"/>
    <w:rsid w:val="001D31FF"/>
    <w:rsid w:val="001D7483"/>
    <w:rsid w:val="002040D2"/>
    <w:rsid w:val="0020452F"/>
    <w:rsid w:val="002110C3"/>
    <w:rsid w:val="00211C4A"/>
    <w:rsid w:val="0021383D"/>
    <w:rsid w:val="00216149"/>
    <w:rsid w:val="0022110A"/>
    <w:rsid w:val="00231C9C"/>
    <w:rsid w:val="0023456C"/>
    <w:rsid w:val="0023583F"/>
    <w:rsid w:val="002418FB"/>
    <w:rsid w:val="00242A9A"/>
    <w:rsid w:val="0024306F"/>
    <w:rsid w:val="00243EBA"/>
    <w:rsid w:val="0025196B"/>
    <w:rsid w:val="002538BB"/>
    <w:rsid w:val="00254A31"/>
    <w:rsid w:val="00266440"/>
    <w:rsid w:val="00273879"/>
    <w:rsid w:val="002742ED"/>
    <w:rsid w:val="00281967"/>
    <w:rsid w:val="0028378E"/>
    <w:rsid w:val="00294329"/>
    <w:rsid w:val="002A3B04"/>
    <w:rsid w:val="002A5121"/>
    <w:rsid w:val="002B02CF"/>
    <w:rsid w:val="002B0BB4"/>
    <w:rsid w:val="002C0A3F"/>
    <w:rsid w:val="002C5CF3"/>
    <w:rsid w:val="002C623D"/>
    <w:rsid w:val="002C6284"/>
    <w:rsid w:val="002C74C9"/>
    <w:rsid w:val="002C7982"/>
    <w:rsid w:val="002D15F3"/>
    <w:rsid w:val="002D3E86"/>
    <w:rsid w:val="002E5736"/>
    <w:rsid w:val="002F03FE"/>
    <w:rsid w:val="002F79EF"/>
    <w:rsid w:val="00311B51"/>
    <w:rsid w:val="003152B9"/>
    <w:rsid w:val="00321625"/>
    <w:rsid w:val="00321ED5"/>
    <w:rsid w:val="00325E1C"/>
    <w:rsid w:val="00333205"/>
    <w:rsid w:val="00336947"/>
    <w:rsid w:val="00336FD7"/>
    <w:rsid w:val="00337032"/>
    <w:rsid w:val="003468A2"/>
    <w:rsid w:val="00347F85"/>
    <w:rsid w:val="0035042F"/>
    <w:rsid w:val="00363131"/>
    <w:rsid w:val="0036705E"/>
    <w:rsid w:val="00383BE7"/>
    <w:rsid w:val="003907EE"/>
    <w:rsid w:val="003969CE"/>
    <w:rsid w:val="00396B94"/>
    <w:rsid w:val="003A125E"/>
    <w:rsid w:val="003A49CB"/>
    <w:rsid w:val="003A585F"/>
    <w:rsid w:val="003B4A2E"/>
    <w:rsid w:val="003C2221"/>
    <w:rsid w:val="003C2442"/>
    <w:rsid w:val="003C3ED2"/>
    <w:rsid w:val="003E3663"/>
    <w:rsid w:val="003E6CD1"/>
    <w:rsid w:val="00400AED"/>
    <w:rsid w:val="00400B27"/>
    <w:rsid w:val="00402DD6"/>
    <w:rsid w:val="00414BFF"/>
    <w:rsid w:val="004262F5"/>
    <w:rsid w:val="004272E3"/>
    <w:rsid w:val="00441DA2"/>
    <w:rsid w:val="0044282B"/>
    <w:rsid w:val="004471CA"/>
    <w:rsid w:val="004537AF"/>
    <w:rsid w:val="00467EE5"/>
    <w:rsid w:val="0048287A"/>
    <w:rsid w:val="00485FC3"/>
    <w:rsid w:val="00494FDD"/>
    <w:rsid w:val="004A0548"/>
    <w:rsid w:val="004B23B4"/>
    <w:rsid w:val="004C41DF"/>
    <w:rsid w:val="004E270E"/>
    <w:rsid w:val="004F455C"/>
    <w:rsid w:val="00503B23"/>
    <w:rsid w:val="00504442"/>
    <w:rsid w:val="00513723"/>
    <w:rsid w:val="00516EA0"/>
    <w:rsid w:val="00520FB7"/>
    <w:rsid w:val="00522019"/>
    <w:rsid w:val="00523B01"/>
    <w:rsid w:val="00527611"/>
    <w:rsid w:val="00533CA3"/>
    <w:rsid w:val="00542362"/>
    <w:rsid w:val="0055638F"/>
    <w:rsid w:val="00563E19"/>
    <w:rsid w:val="00567D86"/>
    <w:rsid w:val="0057130E"/>
    <w:rsid w:val="00571C45"/>
    <w:rsid w:val="00576372"/>
    <w:rsid w:val="00587A02"/>
    <w:rsid w:val="00596E4B"/>
    <w:rsid w:val="005A2970"/>
    <w:rsid w:val="005A3841"/>
    <w:rsid w:val="005B0DD7"/>
    <w:rsid w:val="005C2A9F"/>
    <w:rsid w:val="005C72F2"/>
    <w:rsid w:val="005D1B13"/>
    <w:rsid w:val="005D2A4C"/>
    <w:rsid w:val="005E565B"/>
    <w:rsid w:val="005F42B2"/>
    <w:rsid w:val="00603BC5"/>
    <w:rsid w:val="00606C9C"/>
    <w:rsid w:val="006132AB"/>
    <w:rsid w:val="00620335"/>
    <w:rsid w:val="006222EF"/>
    <w:rsid w:val="00624705"/>
    <w:rsid w:val="0065297C"/>
    <w:rsid w:val="006573AE"/>
    <w:rsid w:val="00670F09"/>
    <w:rsid w:val="00671067"/>
    <w:rsid w:val="00671D73"/>
    <w:rsid w:val="00682614"/>
    <w:rsid w:val="00684621"/>
    <w:rsid w:val="00690C85"/>
    <w:rsid w:val="006931D4"/>
    <w:rsid w:val="00693641"/>
    <w:rsid w:val="006A4164"/>
    <w:rsid w:val="006A5BA8"/>
    <w:rsid w:val="006B1ABD"/>
    <w:rsid w:val="006C4678"/>
    <w:rsid w:val="006E6871"/>
    <w:rsid w:val="006F4C7C"/>
    <w:rsid w:val="007018F8"/>
    <w:rsid w:val="007035AF"/>
    <w:rsid w:val="007221B1"/>
    <w:rsid w:val="007263D7"/>
    <w:rsid w:val="0074266B"/>
    <w:rsid w:val="00743C9D"/>
    <w:rsid w:val="00746F6F"/>
    <w:rsid w:val="00753A49"/>
    <w:rsid w:val="0076314E"/>
    <w:rsid w:val="007759ED"/>
    <w:rsid w:val="00780388"/>
    <w:rsid w:val="0078648F"/>
    <w:rsid w:val="00796B51"/>
    <w:rsid w:val="007A0577"/>
    <w:rsid w:val="007A11CC"/>
    <w:rsid w:val="007A1289"/>
    <w:rsid w:val="007A2384"/>
    <w:rsid w:val="007B18D9"/>
    <w:rsid w:val="007B3E19"/>
    <w:rsid w:val="007C07CB"/>
    <w:rsid w:val="007C176B"/>
    <w:rsid w:val="007E2BE4"/>
    <w:rsid w:val="007E4769"/>
    <w:rsid w:val="007F04BF"/>
    <w:rsid w:val="007F3908"/>
    <w:rsid w:val="007F407E"/>
    <w:rsid w:val="007F4A1F"/>
    <w:rsid w:val="007F5542"/>
    <w:rsid w:val="0080329A"/>
    <w:rsid w:val="008056FA"/>
    <w:rsid w:val="008059F7"/>
    <w:rsid w:val="008107CE"/>
    <w:rsid w:val="0081392C"/>
    <w:rsid w:val="0082117D"/>
    <w:rsid w:val="008218A4"/>
    <w:rsid w:val="00824883"/>
    <w:rsid w:val="00830451"/>
    <w:rsid w:val="00833EA1"/>
    <w:rsid w:val="008342D3"/>
    <w:rsid w:val="0083549A"/>
    <w:rsid w:val="00837B99"/>
    <w:rsid w:val="00841FFB"/>
    <w:rsid w:val="00844E6B"/>
    <w:rsid w:val="008464E9"/>
    <w:rsid w:val="00852BA3"/>
    <w:rsid w:val="00866B70"/>
    <w:rsid w:val="00880EDD"/>
    <w:rsid w:val="008854BE"/>
    <w:rsid w:val="00886555"/>
    <w:rsid w:val="0089289F"/>
    <w:rsid w:val="00893102"/>
    <w:rsid w:val="008A579F"/>
    <w:rsid w:val="008A6293"/>
    <w:rsid w:val="008B5B0A"/>
    <w:rsid w:val="008B7320"/>
    <w:rsid w:val="008C0B18"/>
    <w:rsid w:val="008C381D"/>
    <w:rsid w:val="008C7E2F"/>
    <w:rsid w:val="008D6EE2"/>
    <w:rsid w:val="008F23B6"/>
    <w:rsid w:val="009145BE"/>
    <w:rsid w:val="00917FD4"/>
    <w:rsid w:val="00920CA8"/>
    <w:rsid w:val="00922A7C"/>
    <w:rsid w:val="00937770"/>
    <w:rsid w:val="00941FD9"/>
    <w:rsid w:val="009437EC"/>
    <w:rsid w:val="009520E0"/>
    <w:rsid w:val="0095559E"/>
    <w:rsid w:val="00957822"/>
    <w:rsid w:val="00967EF6"/>
    <w:rsid w:val="00973D60"/>
    <w:rsid w:val="009778C6"/>
    <w:rsid w:val="009850BD"/>
    <w:rsid w:val="00985607"/>
    <w:rsid w:val="0099018D"/>
    <w:rsid w:val="00997837"/>
    <w:rsid w:val="00997BBD"/>
    <w:rsid w:val="009A4883"/>
    <w:rsid w:val="009A55CD"/>
    <w:rsid w:val="009B4695"/>
    <w:rsid w:val="009B4FD1"/>
    <w:rsid w:val="009B532C"/>
    <w:rsid w:val="009E206C"/>
    <w:rsid w:val="009E44AD"/>
    <w:rsid w:val="009F0190"/>
    <w:rsid w:val="009F536A"/>
    <w:rsid w:val="009F5A15"/>
    <w:rsid w:val="009F5AC9"/>
    <w:rsid w:val="009F5DA1"/>
    <w:rsid w:val="00A04F2B"/>
    <w:rsid w:val="00A11391"/>
    <w:rsid w:val="00A3621A"/>
    <w:rsid w:val="00A43C54"/>
    <w:rsid w:val="00A468FA"/>
    <w:rsid w:val="00A509C6"/>
    <w:rsid w:val="00A53698"/>
    <w:rsid w:val="00A60B0B"/>
    <w:rsid w:val="00A65271"/>
    <w:rsid w:val="00A6719C"/>
    <w:rsid w:val="00A8416F"/>
    <w:rsid w:val="00A85F0E"/>
    <w:rsid w:val="00A934C3"/>
    <w:rsid w:val="00AA615A"/>
    <w:rsid w:val="00AB56CC"/>
    <w:rsid w:val="00AB5D21"/>
    <w:rsid w:val="00AC2231"/>
    <w:rsid w:val="00AC432F"/>
    <w:rsid w:val="00AC5357"/>
    <w:rsid w:val="00AC5D1C"/>
    <w:rsid w:val="00AC7AE5"/>
    <w:rsid w:val="00AD17E9"/>
    <w:rsid w:val="00AD7A76"/>
    <w:rsid w:val="00AE1103"/>
    <w:rsid w:val="00AE5076"/>
    <w:rsid w:val="00AF16FB"/>
    <w:rsid w:val="00AF6B18"/>
    <w:rsid w:val="00B05BE8"/>
    <w:rsid w:val="00B0648E"/>
    <w:rsid w:val="00B110F8"/>
    <w:rsid w:val="00B22863"/>
    <w:rsid w:val="00B2291B"/>
    <w:rsid w:val="00B261DE"/>
    <w:rsid w:val="00B27925"/>
    <w:rsid w:val="00B318A3"/>
    <w:rsid w:val="00B36F33"/>
    <w:rsid w:val="00B47A52"/>
    <w:rsid w:val="00B55D1A"/>
    <w:rsid w:val="00B71E40"/>
    <w:rsid w:val="00B74C6C"/>
    <w:rsid w:val="00B763A5"/>
    <w:rsid w:val="00B829B9"/>
    <w:rsid w:val="00B87C03"/>
    <w:rsid w:val="00B9372B"/>
    <w:rsid w:val="00B96579"/>
    <w:rsid w:val="00BA2B31"/>
    <w:rsid w:val="00BB0D18"/>
    <w:rsid w:val="00BB6490"/>
    <w:rsid w:val="00BC09E0"/>
    <w:rsid w:val="00BD057D"/>
    <w:rsid w:val="00BD7DBB"/>
    <w:rsid w:val="00BE0359"/>
    <w:rsid w:val="00BE2237"/>
    <w:rsid w:val="00BE6E51"/>
    <w:rsid w:val="00BF4782"/>
    <w:rsid w:val="00BF59A2"/>
    <w:rsid w:val="00C07D73"/>
    <w:rsid w:val="00C13D9B"/>
    <w:rsid w:val="00C1515A"/>
    <w:rsid w:val="00C212AB"/>
    <w:rsid w:val="00C21D5C"/>
    <w:rsid w:val="00C22242"/>
    <w:rsid w:val="00C22A43"/>
    <w:rsid w:val="00C243BA"/>
    <w:rsid w:val="00C353E5"/>
    <w:rsid w:val="00C458EE"/>
    <w:rsid w:val="00C5012F"/>
    <w:rsid w:val="00C5416F"/>
    <w:rsid w:val="00C61A1E"/>
    <w:rsid w:val="00C67583"/>
    <w:rsid w:val="00C84848"/>
    <w:rsid w:val="00C866CB"/>
    <w:rsid w:val="00C8743B"/>
    <w:rsid w:val="00C90BA6"/>
    <w:rsid w:val="00CA5B0D"/>
    <w:rsid w:val="00CA5C33"/>
    <w:rsid w:val="00CB21FC"/>
    <w:rsid w:val="00CB2CAD"/>
    <w:rsid w:val="00CB6F03"/>
    <w:rsid w:val="00CB7994"/>
    <w:rsid w:val="00CC10A3"/>
    <w:rsid w:val="00CC4131"/>
    <w:rsid w:val="00CC66D6"/>
    <w:rsid w:val="00CD18E3"/>
    <w:rsid w:val="00CD767C"/>
    <w:rsid w:val="00CE0A8D"/>
    <w:rsid w:val="00CE5ECD"/>
    <w:rsid w:val="00CF5BA3"/>
    <w:rsid w:val="00CF60DD"/>
    <w:rsid w:val="00D01188"/>
    <w:rsid w:val="00D02298"/>
    <w:rsid w:val="00D03D60"/>
    <w:rsid w:val="00D10B30"/>
    <w:rsid w:val="00D12380"/>
    <w:rsid w:val="00D14F94"/>
    <w:rsid w:val="00D1792F"/>
    <w:rsid w:val="00D243B3"/>
    <w:rsid w:val="00D24C32"/>
    <w:rsid w:val="00D308F9"/>
    <w:rsid w:val="00D40D6C"/>
    <w:rsid w:val="00D45EA0"/>
    <w:rsid w:val="00D45ED5"/>
    <w:rsid w:val="00D54025"/>
    <w:rsid w:val="00D554F8"/>
    <w:rsid w:val="00D607D1"/>
    <w:rsid w:val="00D66607"/>
    <w:rsid w:val="00D76638"/>
    <w:rsid w:val="00D83A73"/>
    <w:rsid w:val="00D87C4A"/>
    <w:rsid w:val="00D94238"/>
    <w:rsid w:val="00D97012"/>
    <w:rsid w:val="00DA0D5A"/>
    <w:rsid w:val="00DA5F7F"/>
    <w:rsid w:val="00DA6D41"/>
    <w:rsid w:val="00DC195D"/>
    <w:rsid w:val="00DC21D3"/>
    <w:rsid w:val="00DC235D"/>
    <w:rsid w:val="00DC7997"/>
    <w:rsid w:val="00DC7D1A"/>
    <w:rsid w:val="00DD61FD"/>
    <w:rsid w:val="00DE4FEC"/>
    <w:rsid w:val="00DE59CF"/>
    <w:rsid w:val="00DF02CC"/>
    <w:rsid w:val="00E02905"/>
    <w:rsid w:val="00E1561D"/>
    <w:rsid w:val="00E23284"/>
    <w:rsid w:val="00E23D17"/>
    <w:rsid w:val="00E27A89"/>
    <w:rsid w:val="00E27ED1"/>
    <w:rsid w:val="00E31FED"/>
    <w:rsid w:val="00E33DA6"/>
    <w:rsid w:val="00E4522B"/>
    <w:rsid w:val="00E45950"/>
    <w:rsid w:val="00E51593"/>
    <w:rsid w:val="00E56A6A"/>
    <w:rsid w:val="00E611C9"/>
    <w:rsid w:val="00E618A8"/>
    <w:rsid w:val="00E64880"/>
    <w:rsid w:val="00E65684"/>
    <w:rsid w:val="00E70B90"/>
    <w:rsid w:val="00E86993"/>
    <w:rsid w:val="00E92910"/>
    <w:rsid w:val="00E9374D"/>
    <w:rsid w:val="00E93AF5"/>
    <w:rsid w:val="00E95EF8"/>
    <w:rsid w:val="00E96062"/>
    <w:rsid w:val="00EA2546"/>
    <w:rsid w:val="00EB6B2E"/>
    <w:rsid w:val="00EC3461"/>
    <w:rsid w:val="00EC3E79"/>
    <w:rsid w:val="00EC3F2B"/>
    <w:rsid w:val="00EC49AF"/>
    <w:rsid w:val="00EC5A5B"/>
    <w:rsid w:val="00ED0B14"/>
    <w:rsid w:val="00ED1095"/>
    <w:rsid w:val="00ED24FD"/>
    <w:rsid w:val="00ED2A4F"/>
    <w:rsid w:val="00ED3910"/>
    <w:rsid w:val="00ED5A4B"/>
    <w:rsid w:val="00EE0296"/>
    <w:rsid w:val="00EE1038"/>
    <w:rsid w:val="00EE1160"/>
    <w:rsid w:val="00EF58C1"/>
    <w:rsid w:val="00EF6B8A"/>
    <w:rsid w:val="00EF78A8"/>
    <w:rsid w:val="00F00F23"/>
    <w:rsid w:val="00F15886"/>
    <w:rsid w:val="00F16505"/>
    <w:rsid w:val="00F31658"/>
    <w:rsid w:val="00F32E4A"/>
    <w:rsid w:val="00F337E5"/>
    <w:rsid w:val="00F45EA3"/>
    <w:rsid w:val="00F475BF"/>
    <w:rsid w:val="00F646A2"/>
    <w:rsid w:val="00F70E60"/>
    <w:rsid w:val="00F7754D"/>
    <w:rsid w:val="00F80AFE"/>
    <w:rsid w:val="00F84FC0"/>
    <w:rsid w:val="00F97290"/>
    <w:rsid w:val="00FA3809"/>
    <w:rsid w:val="00FB1D5C"/>
    <w:rsid w:val="00FB553C"/>
    <w:rsid w:val="00FB7D40"/>
    <w:rsid w:val="00FD0B81"/>
    <w:rsid w:val="00FD0FA3"/>
    <w:rsid w:val="00FD274F"/>
    <w:rsid w:val="00FE54E4"/>
    <w:rsid w:val="00FF5E49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A31CC"/>
  <w15:chartTrackingRefBased/>
  <w15:docId w15:val="{CC96926E-4277-4654-AC8C-DC254216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1B"/>
  </w:style>
  <w:style w:type="paragraph" w:styleId="Footer">
    <w:name w:val="footer"/>
    <w:basedOn w:val="Normal"/>
    <w:link w:val="FooterChar"/>
    <w:uiPriority w:val="99"/>
    <w:unhideWhenUsed/>
    <w:rsid w:val="00B2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91B"/>
  </w:style>
  <w:style w:type="paragraph" w:styleId="BalloonText">
    <w:name w:val="Balloon Text"/>
    <w:basedOn w:val="Normal"/>
    <w:link w:val="BalloonTextChar"/>
    <w:uiPriority w:val="99"/>
    <w:semiHidden/>
    <w:unhideWhenUsed/>
    <w:rsid w:val="00B2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1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Mitchell</dc:creator>
  <cp:keywords/>
  <dc:description/>
  <cp:lastModifiedBy>Karen Brodie</cp:lastModifiedBy>
  <cp:revision>307</cp:revision>
  <cp:lastPrinted>2026-02-12T11:26:00Z</cp:lastPrinted>
  <dcterms:created xsi:type="dcterms:W3CDTF">2024-02-06T13:15:00Z</dcterms:created>
  <dcterms:modified xsi:type="dcterms:W3CDTF">2026-02-12T11:30:00Z</dcterms:modified>
</cp:coreProperties>
</file>